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358" w:rsidRPr="00E552B4" w:rsidRDefault="00E552B4" w:rsidP="00E552B4">
      <w:pPr>
        <w:jc w:val="center"/>
        <w:rPr>
          <w:rFonts w:asciiTheme="minorEastAsia" w:hAnsiTheme="minorEastAsia" w:cs="MHeiHK-Light-ETen-B5-H-Identity"/>
          <w:b/>
          <w:color w:val="231F20"/>
          <w:sz w:val="28"/>
          <w:szCs w:val="28"/>
          <w:u w:val="single"/>
        </w:rPr>
      </w:pPr>
      <w:r w:rsidRPr="00E552B4">
        <w:rPr>
          <w:rFonts w:asciiTheme="minorEastAsia" w:hAnsiTheme="minorEastAsia" w:cs="MHeiHK-Light-ETen-B5-H-Identity" w:hint="eastAsia"/>
          <w:b/>
          <w:color w:val="231F20"/>
          <w:sz w:val="28"/>
          <w:szCs w:val="28"/>
          <w:u w:val="single"/>
        </w:rPr>
        <w:t>西樵山國藝影視城簡介</w:t>
      </w:r>
    </w:p>
    <w:p w:rsidR="00E552B4" w:rsidRPr="00E552B4" w:rsidRDefault="00E552B4">
      <w:pPr>
        <w:rPr>
          <w:rFonts w:asciiTheme="minorEastAsia" w:hAnsiTheme="minorEastAsia" w:cs="MHeiHK-Light-ETen-B5-H-Identity"/>
          <w:color w:val="231F20"/>
          <w:sz w:val="28"/>
          <w:szCs w:val="28"/>
        </w:rPr>
      </w:pPr>
    </w:p>
    <w:p w:rsidR="00190358" w:rsidRPr="00E552B4" w:rsidRDefault="00190358" w:rsidP="00190358">
      <w:pPr>
        <w:rPr>
          <w:rFonts w:ascii="新細明體" w:eastAsia="新細明體" w:hAnsi="新細明體"/>
          <w:color w:val="231F20"/>
          <w:sz w:val="28"/>
          <w:szCs w:val="28"/>
          <w:shd w:val="clear" w:color="auto" w:fill="FFFFFF"/>
        </w:rPr>
      </w:pPr>
      <w:r w:rsidRPr="00E552B4">
        <w:rPr>
          <w:rFonts w:asciiTheme="minorEastAsia" w:hAnsiTheme="minorEastAsia" w:cs="MHeiHK-Light-ETen-B5-H-Identity" w:hint="eastAsia"/>
          <w:color w:val="231F20"/>
          <w:sz w:val="28"/>
          <w:szCs w:val="28"/>
        </w:rPr>
        <w:t>是次</w:t>
      </w:r>
      <w:r w:rsidR="00FC4127" w:rsidRPr="00E552B4">
        <w:rPr>
          <w:rFonts w:asciiTheme="minorEastAsia" w:hAnsiTheme="minorEastAsia" w:cs="MHeiHK-Light-ETen-B5-H-Identity" w:hint="eastAsia"/>
          <w:color w:val="231F20"/>
          <w:sz w:val="28"/>
          <w:szCs w:val="28"/>
        </w:rPr>
        <w:t>影片拍攝之旅將</w:t>
      </w:r>
      <w:r w:rsidRPr="00E552B4">
        <w:rPr>
          <w:rFonts w:asciiTheme="minorEastAsia" w:hAnsiTheme="minorEastAsia" w:cs="MHeiHK-Light-ETen-B5-H-Identity" w:hint="eastAsia"/>
          <w:color w:val="231F20"/>
          <w:sz w:val="28"/>
          <w:szCs w:val="28"/>
        </w:rPr>
        <w:t>於廣東省佛山市的「西樵山國藝影視城」進行。</w:t>
      </w:r>
      <w:r w:rsidRPr="00E552B4">
        <w:rPr>
          <w:rFonts w:ascii="新細明體" w:eastAsia="新細明體" w:hAnsi="新細明體" w:hint="eastAsia"/>
          <w:color w:val="333333"/>
          <w:sz w:val="28"/>
          <w:szCs w:val="28"/>
          <w:shd w:val="clear" w:color="auto" w:fill="FFFFFF"/>
        </w:rPr>
        <w:t>西樵山國藝影視城是香港國藝集團在西樵投資十四億元，</w:t>
      </w:r>
      <w:r w:rsidRPr="00E552B4">
        <w:rPr>
          <w:rFonts w:ascii="新細明體" w:eastAsia="新細明體" w:hAnsi="新細明體" w:hint="eastAsia"/>
          <w:color w:val="231F20"/>
          <w:sz w:val="28"/>
          <w:szCs w:val="28"/>
          <w:shd w:val="clear" w:color="auto" w:fill="FFFFFF"/>
        </w:rPr>
        <w:t>位於廣東省佛山市的「西樵山國藝影視城」項目，已開發之土地總面積達444,000平方米，是借鑒美國環球影城，以休閒渡假及電影拍攝場地等國際成功的元素，匯集拍攝場地及酒店等觀光和遊玩設施於一身的獨特影視城。</w:t>
      </w:r>
    </w:p>
    <w:p w:rsidR="00C163C9" w:rsidRPr="00E552B4" w:rsidRDefault="00C163C9" w:rsidP="00190358">
      <w:pPr>
        <w:rPr>
          <w:rFonts w:ascii="新細明體" w:eastAsia="新細明體" w:hAnsi="新細明體"/>
          <w:color w:val="231F20"/>
          <w:sz w:val="28"/>
          <w:szCs w:val="28"/>
          <w:shd w:val="clear" w:color="auto" w:fill="FFFFFF"/>
        </w:rPr>
      </w:pPr>
    </w:p>
    <w:p w:rsidR="00190358" w:rsidRPr="00E552B4" w:rsidRDefault="00190358" w:rsidP="00190358">
      <w:pPr>
        <w:rPr>
          <w:rFonts w:asciiTheme="minorEastAsia" w:hAnsiTheme="minorEastAsia" w:cs="MHeiHK-Light-ETen-B5-H-Identity"/>
          <w:color w:val="231F20"/>
          <w:sz w:val="28"/>
          <w:szCs w:val="28"/>
        </w:rPr>
      </w:pPr>
      <w:r w:rsidRPr="00E552B4">
        <w:rPr>
          <w:rFonts w:ascii="新細明體" w:eastAsia="新細明體" w:hAnsi="新細明體" w:hint="eastAsia"/>
          <w:color w:val="231F20"/>
          <w:sz w:val="28"/>
          <w:szCs w:val="28"/>
          <w:shd w:val="clear" w:color="auto" w:fill="FFFFFF"/>
        </w:rPr>
        <w:t>電影拍攝基地是整個「西樵山國藝影視城」的核心項目，也是華南區內最真實細緻、配套設施最優秀完備的電影拍攝基地。其中佔地33,350平方米的香港景區，重現五六十年代舊香港街景。</w:t>
      </w:r>
      <w:r w:rsidR="00C163C9" w:rsidRPr="00E552B4">
        <w:rPr>
          <w:rFonts w:ascii="新細明體" w:eastAsia="新細明體" w:hAnsi="新細明體" w:hint="eastAsia"/>
          <w:color w:val="231F20"/>
          <w:sz w:val="28"/>
          <w:szCs w:val="28"/>
          <w:shd w:val="clear" w:color="auto" w:fill="FFFFFF"/>
        </w:rPr>
        <w:t>鉅片《葉問－終極一戰》更是首部於香港景區實地取景拍攝的電影。</w:t>
      </w:r>
    </w:p>
    <w:p w:rsidR="00E552B4" w:rsidRDefault="00E552B4" w:rsidP="00E552B4">
      <w:pPr>
        <w:rPr>
          <w:rFonts w:ascii="新細明體" w:eastAsia="新細明體" w:hAnsi="新細明體"/>
          <w:color w:val="231F20"/>
          <w:sz w:val="28"/>
          <w:szCs w:val="28"/>
          <w:shd w:val="clear" w:color="auto" w:fill="FFFFFF"/>
        </w:rPr>
      </w:pPr>
      <w:bookmarkStart w:id="0" w:name="_GoBack"/>
      <w:bookmarkEnd w:id="0"/>
    </w:p>
    <w:p w:rsidR="00E552B4" w:rsidRPr="00E552B4" w:rsidRDefault="00E552B4" w:rsidP="00E552B4">
      <w:pPr>
        <w:ind w:left="140" w:hanging="140"/>
        <w:rPr>
          <w:sz w:val="28"/>
          <w:szCs w:val="28"/>
        </w:rPr>
      </w:pPr>
      <w:r w:rsidRPr="00E552B4">
        <w:rPr>
          <w:rFonts w:asciiTheme="minorEastAsia" w:hAnsiTheme="minorEastAsia" w:cs="MHeiHK-Light-ETen-B5-H-Identity" w:hint="eastAsia"/>
          <w:color w:val="231F20"/>
          <w:sz w:val="28"/>
          <w:szCs w:val="28"/>
        </w:rPr>
        <w:t>有關「西樵山國藝影視城」</w:t>
      </w:r>
      <w:r>
        <w:rPr>
          <w:rFonts w:asciiTheme="minorEastAsia" w:hAnsiTheme="minorEastAsia" w:cs="MHeiHK-Light-ETen-B5-H-Identity" w:hint="eastAsia"/>
          <w:color w:val="231F20"/>
          <w:sz w:val="28"/>
          <w:szCs w:val="28"/>
        </w:rPr>
        <w:t>之資料可參閱了此網</w:t>
      </w:r>
      <w:r w:rsidRPr="00E552B4">
        <w:rPr>
          <w:rFonts w:asciiTheme="minorEastAsia" w:hAnsiTheme="minorEastAsia" w:cs="MHeiHK-Light-ETen-B5-H-Identity" w:hint="eastAsia"/>
          <w:color w:val="231F20"/>
          <w:sz w:val="28"/>
          <w:szCs w:val="28"/>
        </w:rPr>
        <w:t>址</w:t>
      </w:r>
      <w:r>
        <w:rPr>
          <w:rFonts w:asciiTheme="minorEastAsia" w:hAnsiTheme="minorEastAsia" w:cs="MHeiHK-Light-ETen-B5-H-Identity" w:hint="eastAsia"/>
          <w:color w:val="231F20"/>
          <w:sz w:val="28"/>
          <w:szCs w:val="28"/>
        </w:rPr>
        <w:t xml:space="preserve">: </w:t>
      </w:r>
      <w:hyperlink r:id="rId6" w:history="1">
        <w:r>
          <w:rPr>
            <w:rStyle w:val="a9"/>
          </w:rPr>
          <w:t>http://www.nationalarts.hk/Xiqiao</w:t>
        </w:r>
      </w:hyperlink>
    </w:p>
    <w:sectPr w:rsidR="00E552B4" w:rsidRPr="00E552B4" w:rsidSect="00FC4127">
      <w:pgSz w:w="11906" w:h="16838"/>
      <w:pgMar w:top="1440" w:right="1416" w:bottom="1134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741" w:rsidRDefault="00677741" w:rsidP="000A5341">
      <w:r>
        <w:separator/>
      </w:r>
    </w:p>
  </w:endnote>
  <w:endnote w:type="continuationSeparator" w:id="0">
    <w:p w:rsidR="00677741" w:rsidRDefault="00677741" w:rsidP="000A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HeiHK-Light-ETen-B5-H-Identity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741" w:rsidRDefault="00677741" w:rsidP="000A5341">
      <w:r>
        <w:separator/>
      </w:r>
    </w:p>
  </w:footnote>
  <w:footnote w:type="continuationSeparator" w:id="0">
    <w:p w:rsidR="00677741" w:rsidRDefault="00677741" w:rsidP="000A53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358"/>
    <w:rsid w:val="00074B61"/>
    <w:rsid w:val="000A5341"/>
    <w:rsid w:val="000F3180"/>
    <w:rsid w:val="00190358"/>
    <w:rsid w:val="005464B1"/>
    <w:rsid w:val="00677741"/>
    <w:rsid w:val="00805CAC"/>
    <w:rsid w:val="00C163C9"/>
    <w:rsid w:val="00E32365"/>
    <w:rsid w:val="00E552B4"/>
    <w:rsid w:val="00FC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DDE09B-E39E-4EEA-BFFD-E0B140685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3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9035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A53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A534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A53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A5341"/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E552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ts.hk/Xiqia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C&amp;ED</dc:creator>
  <cp:lastModifiedBy>FOK Yui keung</cp:lastModifiedBy>
  <cp:revision>4</cp:revision>
  <cp:lastPrinted>2014-03-07T01:35:00Z</cp:lastPrinted>
  <dcterms:created xsi:type="dcterms:W3CDTF">2014-03-07T01:18:00Z</dcterms:created>
  <dcterms:modified xsi:type="dcterms:W3CDTF">2014-03-13T01:28:00Z</dcterms:modified>
</cp:coreProperties>
</file>