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2FC" w:rsidRDefault="005F42A2">
      <w:pPr>
        <w:widowControl w:val="0"/>
        <w:rPr>
          <w:rFonts w:ascii="新細明體" w:hAnsi="新細明體" w:cs="新細明體"/>
          <w:sz w:val="24"/>
          <w:szCs w:val="24"/>
          <w:u w:val="single"/>
        </w:rPr>
      </w:pPr>
      <w:r>
        <w:rPr>
          <w:rFonts w:ascii="新細明體" w:hAnsi="新細明體" w:cs="新細明體"/>
          <w:sz w:val="24"/>
          <w:szCs w:val="24"/>
          <w:u w:val="single"/>
        </w:rPr>
        <w:t xml:space="preserve"> </w:t>
      </w:r>
      <w:r>
        <w:rPr>
          <w:noProof/>
        </w:rPr>
        <mc:AlternateContent>
          <mc:Choice Requires="wpg">
            <w:drawing>
              <wp:anchor distT="0" distB="0" distL="114300" distR="114300" simplePos="0" relativeHeight="251656704" behindDoc="0" locked="0" layoutInCell="1" hidden="0" allowOverlap="1">
                <wp:simplePos x="0" y="0"/>
                <wp:positionH relativeFrom="margin">
                  <wp:posOffset>4622800</wp:posOffset>
                </wp:positionH>
                <wp:positionV relativeFrom="paragraph">
                  <wp:posOffset>-4889499</wp:posOffset>
                </wp:positionV>
                <wp:extent cx="1819275" cy="771525"/>
                <wp:effectExtent l="0" t="0" r="0" b="0"/>
                <wp:wrapNone/>
                <wp:docPr id="2" name="Group 2"/>
                <wp:cNvGraphicFramePr/>
                <a:graphic xmlns:a="http://schemas.openxmlformats.org/drawingml/2006/main">
                  <a:graphicData uri="http://schemas.microsoft.com/office/word/2010/wordprocessingGroup">
                    <wpg:wgp>
                      <wpg:cNvGrpSpPr/>
                      <wpg:grpSpPr>
                        <a:xfrm>
                          <a:off x="0" y="0"/>
                          <a:ext cx="1819275" cy="771525"/>
                          <a:chOff x="4436363" y="3394238"/>
                          <a:chExt cx="1819275" cy="771525"/>
                        </a:xfrm>
                      </wpg:grpSpPr>
                      <wpg:grpSp>
                        <wpg:cNvPr id="1" name="Group 1"/>
                        <wpg:cNvGrpSpPr/>
                        <wpg:grpSpPr>
                          <a:xfrm>
                            <a:off x="4436363" y="3394238"/>
                            <a:ext cx="1819275" cy="771525"/>
                            <a:chOff x="8895" y="1230"/>
                            <a:chExt cx="2865" cy="1215"/>
                          </a:xfrm>
                        </wpg:grpSpPr>
                        <wps:wsp>
                          <wps:cNvPr id="3" name="Rectangle 3"/>
                          <wps:cNvSpPr/>
                          <wps:spPr>
                            <a:xfrm>
                              <a:off x="8895" y="1230"/>
                              <a:ext cx="2850" cy="1200"/>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s:wsp>
                          <wps:cNvPr id="4" name="Rectangle 4"/>
                          <wps:cNvSpPr/>
                          <wps:spPr>
                            <a:xfrm>
                              <a:off x="10290" y="1230"/>
                              <a:ext cx="1470" cy="1215"/>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s:wsp>
                          <wps:cNvPr id="5" name="Straight Arrow Connector 5"/>
                          <wps:cNvCnPr/>
                          <wps:spPr>
                            <a:xfrm>
                              <a:off x="10290" y="1590"/>
                              <a:ext cx="0" cy="630"/>
                            </a:xfrm>
                            <a:prstGeom prst="straightConnector1">
                              <a:avLst/>
                            </a:prstGeom>
                            <a:noFill/>
                            <a:ln w="19050" cap="flat" cmpd="sng">
                              <a:solidFill>
                                <a:srgbClr val="FFFFFF"/>
                              </a:solidFill>
                              <a:prstDash val="solid"/>
                              <a:round/>
                              <a:headEnd type="none" w="med" len="med"/>
                              <a:tailEnd type="none" w="med" len="med"/>
                            </a:ln>
                          </wps:spPr>
                          <wps:bodyPr/>
                        </wps:wsp>
                        <wps:wsp>
                          <wps:cNvPr id="6" name="Rectangle 6"/>
                          <wps:cNvSpPr/>
                          <wps:spPr>
                            <a:xfrm>
                              <a:off x="8895" y="1455"/>
                              <a:ext cx="1365" cy="630"/>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g:grpSp>
                    </wpg:wgp>
                  </a:graphicData>
                </a:graphic>
              </wp:anchor>
            </w:drawing>
          </mc:Choice>
          <mc:Fallback>
            <w:pict>
              <v:group id="Group 2" o:spid="_x0000_s1026" style="position:absolute;margin-left:364pt;margin-top:-385pt;width:143.25pt;height:60.75pt;z-index:251656704;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">
                <v:group id="Group 1" o:spid="_x0000_s1027" style="position:absolute;left:44363;top:33942;width:18193;height:7715" coordorigin="8895,1230" coordsize="286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left:8895;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rsidR="005F42A2" w:rsidRDefault="005F42A2">
                          <w:pPr>
                            <w:textDirection w:val="btLr"/>
                          </w:pPr>
                        </w:p>
                      </w:txbxContent>
                    </v:textbox>
                  </v:rect>
                  <v:rect id="Rectangle 4" o:spid="_x0000_s1029" style="position:absolute;left:10290;top:1230;width:1470;height: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5F42A2" w:rsidRDefault="005F42A2">
                          <w:pPr>
                            <w:textDirection w:val="btLr"/>
                          </w:pP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" strokecolor="white" strokeweight="1.5pt"/>
                  <v:rect id="Rectangle 6" o:spid="_x0000_s1031" style="position:absolute;left:8895;top:1455;width:1365;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5F42A2" w:rsidRDefault="005F42A2">
                          <w:pPr>
                            <w:textDirection w:val="btLr"/>
                          </w:pPr>
                        </w:p>
                      </w:txbxContent>
                    </v:textbox>
                  </v:rect>
                </v:group>
                <w10:wrap anchorx="margin"/>
              </v:group>
            </w:pict>
          </mc:Fallback>
        </mc:AlternateContent>
      </w:r>
      <w:r>
        <w:rPr>
          <w:noProof/>
        </w:rPr>
        <mc:AlternateContent>
          <mc:Choice Requires="wps">
            <w:drawing>
              <wp:anchor distT="0" distB="0" distL="114300" distR="114300" simplePos="0" relativeHeight="251657728" behindDoc="0" locked="0" layoutInCell="1" hidden="0" allowOverlap="1">
                <wp:simplePos x="0" y="0"/>
                <wp:positionH relativeFrom="margin">
                  <wp:posOffset>-25399</wp:posOffset>
                </wp:positionH>
                <wp:positionV relativeFrom="paragraph">
                  <wp:posOffset>8331200</wp:posOffset>
                </wp:positionV>
                <wp:extent cx="6867525" cy="1152525"/>
                <wp:effectExtent l="0" t="0" r="0" b="0"/>
                <wp:wrapNone/>
                <wp:docPr id="7" name="Rectangle 7"/>
                <wp:cNvGraphicFramePr/>
                <a:graphic xmlns:a="http://schemas.openxmlformats.org/drawingml/2006/main">
                  <a:graphicData uri="http://schemas.microsoft.com/office/word/2010/wordprocessingShape">
                    <wps:wsp>
                      <wps:cNvSpPr/>
                      <wps:spPr>
                        <a:xfrm>
                          <a:off x="1917000" y="3585690"/>
                          <a:ext cx="6858000" cy="388620"/>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a:graphicData>
                </a:graphic>
              </wp:anchor>
            </w:drawing>
          </mc:Choice>
          <mc:Fallback>
            <w:pict>
              <v:rect id="Rectangle 7" o:spid="_x0000_s1032" style="position:absolute;margin-left:-2pt;margin-top:656pt;width:540.75pt;height:90.75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" filled="f" stroked="f">
                <v:textbox inset="2.53958mm,2.53958mm,2.53958mm,2.53958mm">
                  <w:txbxContent>
                    <w:p w:rsidR="005F42A2" w:rsidRDefault="005F42A2">
                      <w:pPr>
                        <w:textDirection w:val="btLr"/>
                      </w:pPr>
                    </w:p>
                  </w:txbxContent>
                </v:textbox>
                <w10:wrap anchorx="margin"/>
              </v:rect>
            </w:pict>
          </mc:Fallback>
        </mc:AlternateContent>
      </w:r>
    </w:p>
    <w:p w:rsidR="007E02FC" w:rsidRDefault="005F42A2">
      <w:pPr>
        <w:widowControl w:val="0"/>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香 港 航 空 青 年 團</w:t>
      </w:r>
    </w:p>
    <w:p w:rsidR="007E02FC" w:rsidRDefault="005F42A2">
      <w:pPr>
        <w:widowControl w:val="0"/>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技 能 發 展 及 支 援 部</w:t>
      </w:r>
    </w:p>
    <w:p w:rsidR="007E02FC" w:rsidRDefault="005F42A2">
      <w:pPr>
        <w:widowControl w:val="0"/>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技 能 發 展 科</w:t>
      </w:r>
    </w:p>
    <w:p w:rsidR="007E02FC" w:rsidRDefault="005F42A2">
      <w:pPr>
        <w:widowControl w:val="0"/>
        <w:pBdr>
          <w:left w:val="single" w:sz="24" w:space="4" w:color="8DB3E2"/>
          <w:bottom w:val="single" w:sz="8" w:space="6" w:color="365F91"/>
        </w:pBdr>
        <w:rPr>
          <w:rFonts w:ascii="微軟正黑體" w:eastAsia="微軟正黑體" w:hAnsi="微軟正黑體" w:cs="微軟正黑體"/>
          <w:sz w:val="48"/>
          <w:szCs w:val="48"/>
        </w:rPr>
      </w:pPr>
      <w:r>
        <w:rPr>
          <w:rFonts w:ascii="微軟正黑體" w:eastAsia="微軟正黑體" w:hAnsi="微軟正黑體" w:cs="微軟正黑體"/>
          <w:b/>
          <w:sz w:val="48"/>
          <w:szCs w:val="48"/>
        </w:rPr>
        <w:t>野 外 鍛 鍊 及 山 藝 組</w:t>
      </w:r>
    </w:p>
    <w:p w:rsidR="007E02FC" w:rsidRDefault="007E02FC">
      <w:pPr>
        <w:widowControl w:val="0"/>
        <w:pBdr>
          <w:left w:val="single" w:sz="24" w:space="4" w:color="D99594"/>
        </w:pBdr>
        <w:spacing w:after="280"/>
        <w:rPr>
          <w:rFonts w:ascii="微軟正黑體" w:eastAsia="微軟正黑體" w:hAnsi="微軟正黑體" w:cs="微軟正黑體"/>
          <w:sz w:val="52"/>
          <w:szCs w:val="52"/>
        </w:rPr>
      </w:pPr>
    </w:p>
    <w:p w:rsidR="007E02FC" w:rsidRDefault="007E02FC">
      <w:pPr>
        <w:widowControl w:val="0"/>
        <w:pBdr>
          <w:left w:val="single" w:sz="24" w:space="4" w:color="D99594"/>
        </w:pBdr>
        <w:spacing w:after="280"/>
        <w:rPr>
          <w:rFonts w:ascii="微軟正黑體" w:eastAsia="微軟正黑體" w:hAnsi="微軟正黑體" w:cs="微軟正黑體"/>
          <w:sz w:val="52"/>
          <w:szCs w:val="52"/>
        </w:rPr>
      </w:pPr>
    </w:p>
    <w:p w:rsidR="007E02FC" w:rsidRDefault="005F42A2">
      <w:pPr>
        <w:widowControl w:val="0"/>
        <w:pBdr>
          <w:left w:val="single" w:sz="24" w:space="4" w:color="D99594"/>
        </w:pBdr>
        <w:spacing w:after="280"/>
        <w:rPr>
          <w:rFonts w:ascii="微軟正黑體" w:eastAsia="微軟正黑體" w:hAnsi="微軟正黑體" w:cs="微軟正黑體"/>
          <w:sz w:val="52"/>
          <w:szCs w:val="52"/>
        </w:rPr>
      </w:pPr>
      <w:r>
        <w:rPr>
          <w:rFonts w:ascii="微軟正黑體" w:eastAsia="微軟正黑體" w:hAnsi="微軟正黑體" w:cs="微軟正黑體"/>
          <w:b/>
          <w:sz w:val="52"/>
          <w:szCs w:val="52"/>
        </w:rPr>
        <w:t>野 外 歷 奇 比 賽 2 0 1 8</w:t>
      </w:r>
    </w:p>
    <w:p w:rsidR="007E02FC" w:rsidRDefault="005F42A2">
      <w:pPr>
        <w:widowControl w:val="0"/>
        <w:pBdr>
          <w:left w:val="single" w:sz="24" w:space="4" w:color="D99594"/>
        </w:pBdr>
        <w:spacing w:after="280"/>
        <w:jc w:val="right"/>
        <w:rPr>
          <w:rFonts w:ascii="微軟正黑體" w:eastAsia="微軟正黑體" w:hAnsi="微軟正黑體" w:cs="微軟正黑體"/>
          <w:sz w:val="50"/>
          <w:szCs w:val="50"/>
        </w:rPr>
      </w:pPr>
      <w:r>
        <w:rPr>
          <w:rFonts w:ascii="微軟正黑體" w:eastAsia="微軟正黑體" w:hAnsi="微軟正黑體" w:cs="微軟正黑體"/>
          <w:b/>
          <w:i/>
          <w:sz w:val="50"/>
          <w:szCs w:val="50"/>
        </w:rPr>
        <w:t>P</w:t>
      </w:r>
      <w:r>
        <w:rPr>
          <w:rFonts w:ascii="微軟正黑體" w:eastAsia="微軟正黑體" w:hAnsi="微軟正黑體" w:cs="微軟正黑體"/>
          <w:i/>
          <w:sz w:val="50"/>
          <w:szCs w:val="50"/>
        </w:rPr>
        <w:t xml:space="preserve">roficiency in </w:t>
      </w:r>
      <w:r>
        <w:rPr>
          <w:rFonts w:ascii="微軟正黑體" w:eastAsia="微軟正黑體" w:hAnsi="微軟正黑體" w:cs="微軟正黑體"/>
          <w:b/>
          <w:i/>
          <w:sz w:val="50"/>
          <w:szCs w:val="50"/>
        </w:rPr>
        <w:t>M</w:t>
      </w:r>
      <w:r>
        <w:rPr>
          <w:rFonts w:ascii="微軟正黑體" w:eastAsia="微軟正黑體" w:hAnsi="微軟正黑體" w:cs="微軟正黑體"/>
          <w:i/>
          <w:sz w:val="50"/>
          <w:szCs w:val="50"/>
        </w:rPr>
        <w:t xml:space="preserve">ap Reading, </w:t>
      </w:r>
      <w:r>
        <w:rPr>
          <w:rFonts w:ascii="微軟正黑體" w:eastAsia="微軟正黑體" w:hAnsi="微軟正黑體" w:cs="微軟正黑體"/>
          <w:b/>
          <w:i/>
          <w:sz w:val="50"/>
          <w:szCs w:val="50"/>
        </w:rPr>
        <w:t>C</w:t>
      </w:r>
      <w:r>
        <w:rPr>
          <w:rFonts w:ascii="微軟正黑體" w:eastAsia="微軟正黑體" w:hAnsi="微軟正黑體" w:cs="微軟正黑體"/>
          <w:i/>
          <w:sz w:val="50"/>
          <w:szCs w:val="50"/>
        </w:rPr>
        <w:t xml:space="preserve">ampcraft and </w:t>
      </w:r>
      <w:r>
        <w:rPr>
          <w:rFonts w:ascii="微軟正黑體" w:eastAsia="微軟正黑體" w:hAnsi="微軟正黑體" w:cs="微軟正黑體"/>
          <w:b/>
          <w:i/>
          <w:sz w:val="50"/>
          <w:szCs w:val="50"/>
        </w:rPr>
        <w:t>O</w:t>
      </w:r>
      <w:r>
        <w:rPr>
          <w:rFonts w:ascii="微軟正黑體" w:eastAsia="微軟正黑體" w:hAnsi="微軟正黑體" w:cs="微軟正黑體"/>
          <w:i/>
          <w:sz w:val="50"/>
          <w:szCs w:val="50"/>
        </w:rPr>
        <w:t>rienteering 2018</w:t>
      </w:r>
    </w:p>
    <w:p w:rsidR="007E02FC" w:rsidRDefault="007E02FC">
      <w:pPr>
        <w:widowControl w:val="0"/>
        <w:pBdr>
          <w:left w:val="single" w:sz="24" w:space="4" w:color="D99594"/>
        </w:pBdr>
        <w:spacing w:after="280"/>
        <w:rPr>
          <w:rFonts w:ascii="微軟正黑體" w:eastAsia="微軟正黑體" w:hAnsi="微軟正黑體" w:cs="微軟正黑體"/>
          <w:sz w:val="48"/>
          <w:szCs w:val="48"/>
        </w:rPr>
      </w:pPr>
    </w:p>
    <w:p w:rsidR="007E02FC" w:rsidRDefault="005F42A2">
      <w:pPr>
        <w:widowControl w:val="0"/>
        <w:pBdr>
          <w:left w:val="single" w:sz="24" w:space="4" w:color="D99594"/>
        </w:pBdr>
        <w:spacing w:after="280"/>
        <w:rPr>
          <w:rFonts w:ascii="微軟正黑體" w:eastAsia="微軟正黑體" w:hAnsi="微軟正黑體" w:cs="微軟正黑體"/>
          <w:sz w:val="48"/>
          <w:szCs w:val="48"/>
        </w:rPr>
      </w:pPr>
      <w:r>
        <w:rPr>
          <w:rFonts w:ascii="微軟正黑體" w:eastAsia="微軟正黑體" w:hAnsi="微軟正黑體" w:cs="微軟正黑體"/>
          <w:sz w:val="48"/>
          <w:szCs w:val="48"/>
        </w:rPr>
        <w:t>比 賽 簡 介 及 規 則</w:t>
      </w:r>
    </w:p>
    <w:p w:rsidR="007E02FC" w:rsidRDefault="007E02FC">
      <w:pPr>
        <w:widowControl w:val="0"/>
        <w:pBdr>
          <w:left w:val="single" w:sz="24" w:space="4" w:color="D99594"/>
        </w:pBdr>
        <w:spacing w:after="280"/>
        <w:rPr>
          <w:rFonts w:ascii="微軟正黑體" w:eastAsia="微軟正黑體" w:hAnsi="微軟正黑體" w:cs="微軟正黑體"/>
          <w:sz w:val="36"/>
          <w:szCs w:val="36"/>
        </w:rPr>
      </w:pPr>
    </w:p>
    <w:p w:rsidR="007E02FC" w:rsidRDefault="007E02FC">
      <w:pPr>
        <w:widowControl w:val="0"/>
        <w:pBdr>
          <w:left w:val="single" w:sz="24" w:space="4" w:color="8DB3E2"/>
        </w:pBdr>
        <w:rPr>
          <w:rFonts w:ascii="微軟正黑體" w:eastAsia="微軟正黑體" w:hAnsi="微軟正黑體" w:cs="微軟正黑體"/>
          <w:sz w:val="48"/>
          <w:szCs w:val="48"/>
        </w:rPr>
      </w:pPr>
    </w:p>
    <w:p w:rsidR="007E02FC" w:rsidRDefault="005F42A2">
      <w:pPr>
        <w:widowControl w:val="0"/>
        <w:pBdr>
          <w:left w:val="single" w:sz="24" w:space="4" w:color="8DB3E2"/>
        </w:pBdr>
        <w:rPr>
          <w:rFonts w:ascii="微軟正黑體" w:eastAsia="微軟正黑體" w:hAnsi="微軟正黑體" w:cs="微軟正黑體"/>
          <w:sz w:val="48"/>
          <w:szCs w:val="48"/>
        </w:rPr>
      </w:pPr>
      <w:r>
        <w:rPr>
          <w:rFonts w:ascii="微軟正黑體" w:eastAsia="微軟正黑體" w:hAnsi="微軟正黑體" w:cs="微軟正黑體"/>
          <w:b/>
          <w:i/>
          <w:sz w:val="28"/>
          <w:szCs w:val="28"/>
        </w:rPr>
        <w:t>野外歷奇比賽2018籌委會</w:t>
      </w:r>
    </w:p>
    <w:p w:rsidR="007E02FC" w:rsidRDefault="005F42A2">
      <w:pPr>
        <w:widowControl w:val="0"/>
        <w:pBdr>
          <w:left w:val="single" w:sz="24" w:space="4" w:color="8DB3E2"/>
        </w:pBdr>
        <w:spacing w:after="280"/>
        <w:rPr>
          <w:rFonts w:ascii="微軟正黑體" w:eastAsia="微軟正黑體" w:hAnsi="微軟正黑體" w:cs="微軟正黑體"/>
          <w:sz w:val="28"/>
          <w:szCs w:val="28"/>
        </w:rPr>
      </w:pPr>
      <w:r>
        <w:rPr>
          <w:rFonts w:ascii="微軟正黑體" w:eastAsia="微軟正黑體" w:hAnsi="微軟正黑體" w:cs="微軟正黑體"/>
          <w:b/>
          <w:i/>
          <w:sz w:val="28"/>
          <w:szCs w:val="28"/>
        </w:rPr>
        <w:t>2018年2月5日</w:t>
      </w:r>
    </w:p>
    <w:p w:rsidR="007E02FC" w:rsidRDefault="005F42A2">
      <w:pPr>
        <w:widowControl w:val="0"/>
        <w:spacing w:before="100" w:after="100"/>
        <w:rPr>
          <w:rFonts w:ascii="微軟正黑體" w:eastAsia="微軟正黑體" w:hAnsi="微軟正黑體" w:cs="微軟正黑體"/>
          <w:sz w:val="28"/>
          <w:szCs w:val="28"/>
          <w:u w:val="single"/>
        </w:rPr>
      </w:pPr>
      <w:r>
        <w:rPr>
          <w:rFonts w:ascii="新細明體" w:hAnsi="新細明體" w:cs="新細明體"/>
          <w:sz w:val="24"/>
          <w:szCs w:val="24"/>
          <w:u w:val="single"/>
        </w:rPr>
        <w:tab/>
      </w:r>
    </w:p>
    <w:p w:rsidR="007E02FC" w:rsidRDefault="007E02FC">
      <w:pPr>
        <w:widowControl w:val="0"/>
        <w:spacing w:line="276" w:lineRule="auto"/>
        <w:rPr>
          <w:rFonts w:ascii="微軟正黑體" w:eastAsia="微軟正黑體" w:hAnsi="微軟正黑體" w:cs="微軟正黑體"/>
          <w:sz w:val="28"/>
          <w:szCs w:val="28"/>
          <w:u w:val="single"/>
        </w:rPr>
        <w:sectPr w:rsidR="007E02FC">
          <w:headerReference w:type="default" r:id="rId7"/>
          <w:footerReference w:type="default" r:id="rId8"/>
          <w:pgSz w:w="11906" w:h="16838"/>
          <w:pgMar w:top="720" w:right="720" w:bottom="720" w:left="720" w:header="720" w:footer="283" w:gutter="0"/>
          <w:pgNumType w:start="1"/>
          <w:cols w:space="720"/>
          <w:titlePg/>
        </w:sectPr>
      </w:pPr>
      <w:bookmarkStart w:id="0" w:name="_GoBack"/>
      <w:bookmarkEnd w:id="0"/>
    </w:p>
    <w:p w:rsidR="007E02FC" w:rsidRPr="00956B56" w:rsidRDefault="005F42A2">
      <w:pPr>
        <w:widowControl w:val="0"/>
        <w:spacing w:before="100" w:after="100"/>
        <w:rPr>
          <w:rFonts w:ascii="Times New Roman" w:eastAsiaTheme="minorEastAsia" w:hAnsi="Times New Roman" w:cs="Times New Roman"/>
          <w:b/>
          <w:sz w:val="24"/>
          <w:szCs w:val="24"/>
          <w:u w:val="single"/>
        </w:rPr>
      </w:pPr>
      <w:r w:rsidRPr="00956B56">
        <w:rPr>
          <w:rFonts w:ascii="Times New Roman" w:eastAsiaTheme="minorEastAsia" w:hAnsi="Times New Roman" w:cs="Times New Roman"/>
          <w:b/>
          <w:sz w:val="28"/>
          <w:szCs w:val="28"/>
        </w:rPr>
        <w:lastRenderedPageBreak/>
        <w:t>1</w:t>
      </w:r>
      <w:r w:rsidRPr="00956B56">
        <w:rPr>
          <w:rFonts w:ascii="Times New Roman" w:eastAsiaTheme="minorEastAsia" w:hAnsi="Times New Roman" w:cs="Times New Roman"/>
          <w:b/>
          <w:sz w:val="28"/>
          <w:szCs w:val="28"/>
        </w:rPr>
        <w:tab/>
      </w:r>
      <w:r w:rsidRPr="00956B56">
        <w:rPr>
          <w:rFonts w:ascii="Times New Roman" w:eastAsiaTheme="minorEastAsia" w:hAnsi="Times New Roman" w:cs="Times New Roman"/>
          <w:b/>
          <w:sz w:val="24"/>
          <w:szCs w:val="24"/>
          <w:u w:val="single"/>
        </w:rPr>
        <w:t>活</w:t>
      </w:r>
      <w:r w:rsidRPr="00956B56">
        <w:rPr>
          <w:rFonts w:ascii="Times New Roman" w:eastAsiaTheme="minorEastAsia" w:hAnsi="Times New Roman" w:cs="Times New Roman"/>
          <w:b/>
          <w:sz w:val="24"/>
          <w:szCs w:val="24"/>
          <w:u w:val="single"/>
        </w:rPr>
        <w:t xml:space="preserve"> </w:t>
      </w:r>
      <w:r w:rsidRPr="00956B56">
        <w:rPr>
          <w:rFonts w:ascii="Times New Roman" w:eastAsiaTheme="minorEastAsia" w:hAnsi="Times New Roman" w:cs="Times New Roman"/>
          <w:b/>
          <w:sz w:val="24"/>
          <w:szCs w:val="24"/>
          <w:u w:val="single"/>
        </w:rPr>
        <w:t>動</w:t>
      </w:r>
      <w:r w:rsidRPr="00956B56">
        <w:rPr>
          <w:rFonts w:ascii="Times New Roman" w:eastAsiaTheme="minorEastAsia" w:hAnsi="Times New Roman" w:cs="Times New Roman"/>
          <w:b/>
          <w:sz w:val="24"/>
          <w:szCs w:val="24"/>
          <w:u w:val="single"/>
        </w:rPr>
        <w:t xml:space="preserve"> </w:t>
      </w:r>
      <w:r w:rsidRPr="00956B56">
        <w:rPr>
          <w:rFonts w:ascii="Times New Roman" w:eastAsiaTheme="minorEastAsia" w:hAnsi="Times New Roman" w:cs="Times New Roman"/>
          <w:b/>
          <w:sz w:val="24"/>
          <w:szCs w:val="24"/>
          <w:u w:val="single"/>
        </w:rPr>
        <w:t>籌</w:t>
      </w:r>
      <w:r w:rsidRPr="00956B56">
        <w:rPr>
          <w:rFonts w:ascii="Times New Roman" w:eastAsiaTheme="minorEastAsia" w:hAnsi="Times New Roman" w:cs="Times New Roman"/>
          <w:b/>
          <w:sz w:val="24"/>
          <w:szCs w:val="24"/>
          <w:u w:val="single"/>
        </w:rPr>
        <w:t xml:space="preserve"> </w:t>
      </w:r>
      <w:r w:rsidRPr="00956B56">
        <w:rPr>
          <w:rFonts w:ascii="Times New Roman" w:eastAsiaTheme="minorEastAsia" w:hAnsi="Times New Roman" w:cs="Times New Roman"/>
          <w:b/>
          <w:sz w:val="24"/>
          <w:szCs w:val="24"/>
          <w:u w:val="single"/>
        </w:rPr>
        <w:t>委</w:t>
      </w:r>
      <w:r w:rsidRPr="00956B56">
        <w:rPr>
          <w:rFonts w:ascii="Times New Roman" w:eastAsiaTheme="minorEastAsia" w:hAnsi="Times New Roman" w:cs="Times New Roman"/>
          <w:b/>
          <w:sz w:val="24"/>
          <w:szCs w:val="24"/>
          <w:u w:val="single"/>
        </w:rPr>
        <w:t xml:space="preserve"> </w:t>
      </w:r>
      <w:r w:rsidRPr="00956B56">
        <w:rPr>
          <w:rFonts w:ascii="Times New Roman" w:eastAsiaTheme="minorEastAsia" w:hAnsi="Times New Roman" w:cs="Times New Roman"/>
          <w:b/>
          <w:sz w:val="24"/>
          <w:szCs w:val="24"/>
          <w:u w:val="single"/>
        </w:rPr>
        <w:t>會</w:t>
      </w:r>
      <w:r w:rsidRPr="00956B56">
        <w:rPr>
          <w:rFonts w:ascii="Times New Roman" w:eastAsiaTheme="minorEastAsia" w:hAnsi="Times New Roman" w:cs="Times New Roman"/>
          <w:b/>
          <w:noProof/>
        </w:rPr>
        <mc:AlternateContent>
          <mc:Choice Requires="wpg">
            <w:drawing>
              <wp:anchor distT="0" distB="0" distL="114300" distR="114300" simplePos="0" relativeHeight="251658752" behindDoc="0" locked="0" layoutInCell="1" hidden="0" allowOverlap="1">
                <wp:simplePos x="0" y="0"/>
                <wp:positionH relativeFrom="margin">
                  <wp:posOffset>4622800</wp:posOffset>
                </wp:positionH>
                <wp:positionV relativeFrom="paragraph">
                  <wp:posOffset>-4889499</wp:posOffset>
                </wp:positionV>
                <wp:extent cx="1819275" cy="771525"/>
                <wp:effectExtent l="0" t="0" r="0" b="0"/>
                <wp:wrapNone/>
                <wp:docPr id="8" name="Group 8"/>
                <wp:cNvGraphicFramePr/>
                <a:graphic xmlns:a="http://schemas.openxmlformats.org/drawingml/2006/main">
                  <a:graphicData uri="http://schemas.microsoft.com/office/word/2010/wordprocessingGroup">
                    <wpg:wgp>
                      <wpg:cNvGrpSpPr/>
                      <wpg:grpSpPr>
                        <a:xfrm>
                          <a:off x="0" y="0"/>
                          <a:ext cx="1819275" cy="771525"/>
                          <a:chOff x="4436363" y="3394238"/>
                          <a:chExt cx="1819275" cy="771525"/>
                        </a:xfrm>
                      </wpg:grpSpPr>
                      <wpg:grpSp>
                        <wpg:cNvPr id="9" name="Group 9"/>
                        <wpg:cNvGrpSpPr/>
                        <wpg:grpSpPr>
                          <a:xfrm>
                            <a:off x="4436363" y="3394238"/>
                            <a:ext cx="1819275" cy="771525"/>
                            <a:chOff x="8895" y="1230"/>
                            <a:chExt cx="2865" cy="1215"/>
                          </a:xfrm>
                        </wpg:grpSpPr>
                        <wps:wsp>
                          <wps:cNvPr id="10" name="Rectangle 10"/>
                          <wps:cNvSpPr/>
                          <wps:spPr>
                            <a:xfrm>
                              <a:off x="8895" y="1230"/>
                              <a:ext cx="2850" cy="1200"/>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s:wsp>
                          <wps:cNvPr id="11" name="Rectangle 11"/>
                          <wps:cNvSpPr/>
                          <wps:spPr>
                            <a:xfrm>
                              <a:off x="10290" y="1230"/>
                              <a:ext cx="1470" cy="1215"/>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s:wsp>
                          <wps:cNvPr id="12" name="Straight Arrow Connector 12"/>
                          <wps:cNvCnPr/>
                          <wps:spPr>
                            <a:xfrm>
                              <a:off x="10290" y="1590"/>
                              <a:ext cx="0" cy="630"/>
                            </a:xfrm>
                            <a:prstGeom prst="straightConnector1">
                              <a:avLst/>
                            </a:prstGeom>
                            <a:noFill/>
                            <a:ln w="19050" cap="flat" cmpd="sng">
                              <a:solidFill>
                                <a:srgbClr val="FFFFFF"/>
                              </a:solidFill>
                              <a:prstDash val="solid"/>
                              <a:round/>
                              <a:headEnd type="none" w="med" len="med"/>
                              <a:tailEnd type="none" w="med" len="med"/>
                            </a:ln>
                          </wps:spPr>
                          <wps:bodyPr/>
                        </wps:wsp>
                        <wps:wsp>
                          <wps:cNvPr id="13" name="Rectangle 13"/>
                          <wps:cNvSpPr/>
                          <wps:spPr>
                            <a:xfrm>
                              <a:off x="8895" y="1455"/>
                              <a:ext cx="1365" cy="630"/>
                            </a:xfrm>
                            <a:prstGeom prst="rect">
                              <a:avLst/>
                            </a:prstGeom>
                            <a:noFill/>
                            <a:ln>
                              <a:noFill/>
                            </a:ln>
                          </wps:spPr>
                          <wps:txbx>
                            <w:txbxContent>
                              <w:p w:rsidR="005F42A2" w:rsidRDefault="005F42A2">
                                <w:pPr>
                                  <w:textDirection w:val="btLr"/>
                                </w:pPr>
                              </w:p>
                            </w:txbxContent>
                          </wps:txbx>
                          <wps:bodyPr spcFirstLastPara="1" wrap="square" lIns="91425" tIns="91425" rIns="91425" bIns="91425" anchor="ctr" anchorCtr="0"/>
                        </wps:wsp>
                      </wpg:grpSp>
                    </wpg:wgp>
                  </a:graphicData>
                </a:graphic>
              </wp:anchor>
            </w:drawing>
          </mc:Choice>
          <mc:Fallback>
            <w:pict>
              <v:group id="Group 8" o:spid="_x0000_s1033" style="position:absolute;margin-left:364pt;margin-top:-385pt;width:143.25pt;height:60.75pt;z-index:251658752;mso-position-horizontal-relative:margin" coordorigin="44363,33942" coordsize="18192,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">
                <v:group id="Group 9" o:spid="_x0000_s1034" style="position:absolute;left:44363;top:33942;width:18193;height:7715" coordorigin="8895,1230" coordsize="286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5" style="position:absolute;left:8895;top:1230;width:285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5F42A2" w:rsidRDefault="005F42A2">
                          <w:pPr>
                            <w:textDirection w:val="btLr"/>
                          </w:pPr>
                        </w:p>
                      </w:txbxContent>
                    </v:textbox>
                  </v:rect>
                  <v:rect id="Rectangle 11" o:spid="_x0000_s1036" style="position:absolute;left:10290;top:1230;width:1470;height: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5F42A2" w:rsidRDefault="005F42A2">
                          <w:pPr>
                            <w:textDirection w:val="btLr"/>
                          </w:pPr>
                        </w:p>
                      </w:txbxContent>
                    </v:textbox>
                  </v:rect>
                  <v:shape id="Straight Arrow Connector 12" o:spid="_x0000_s1037"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" strokecolor="white" strokeweight="1.5pt"/>
                  <v:rect id="Rectangle 13" o:spid="_x0000_s1038" style="position:absolute;left:8895;top:1455;width:1365;height:6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5F42A2" w:rsidRDefault="005F42A2">
                          <w:pPr>
                            <w:textDirection w:val="btLr"/>
                          </w:pPr>
                        </w:p>
                      </w:txbxContent>
                    </v:textbox>
                  </v:rect>
                </v:group>
                <w10:wrap anchorx="margin"/>
              </v:group>
            </w:pict>
          </mc:Fallback>
        </mc:AlternateContent>
      </w:r>
    </w:p>
    <w:tbl>
      <w:tblPr>
        <w:tblStyle w:val="a"/>
        <w:tblW w:w="8856" w:type="dxa"/>
        <w:tblInd w:w="480" w:type="dxa"/>
        <w:tblLayout w:type="fixed"/>
        <w:tblLook w:val="0000" w:firstRow="0" w:lastRow="0" w:firstColumn="0" w:lastColumn="0" w:noHBand="0" w:noVBand="0"/>
      </w:tblPr>
      <w:tblGrid>
        <w:gridCol w:w="4428"/>
        <w:gridCol w:w="4428"/>
      </w:tblGrid>
      <w:tr w:rsidR="007E02FC" w:rsidRPr="005F42A2">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大會顧問</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pacing w:val="120"/>
                <w:sz w:val="24"/>
                <w:szCs w:val="24"/>
                <w:fitText w:val="960" w:id="1648089344"/>
              </w:rPr>
              <w:t>譚少</w:t>
            </w:r>
            <w:r w:rsidRPr="005F42A2">
              <w:rPr>
                <w:rFonts w:ascii="Times New Roman" w:eastAsiaTheme="minorEastAsia" w:hAnsi="Times New Roman" w:cs="Times New Roman"/>
                <w:sz w:val="24"/>
                <w:szCs w:val="24"/>
                <w:fitText w:val="960" w:id="1648089344"/>
              </w:rPr>
              <w:t>蘭</w:t>
            </w:r>
            <w:r>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署理中校</w:t>
            </w:r>
          </w:p>
        </w:tc>
      </w:tr>
      <w:tr w:rsidR="007E02FC" w:rsidRPr="005F42A2">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pacing w:val="118"/>
                <w:sz w:val="24"/>
                <w:szCs w:val="24"/>
                <w:fitText w:val="958" w:id="1648089600"/>
              </w:rPr>
              <w:t>歐婉</w:t>
            </w:r>
            <w:r w:rsidRPr="005F42A2">
              <w:rPr>
                <w:rFonts w:ascii="Times New Roman" w:eastAsiaTheme="minorEastAsia" w:hAnsi="Times New Roman" w:cs="Times New Roman"/>
                <w:spacing w:val="3"/>
                <w:sz w:val="24"/>
                <w:szCs w:val="24"/>
                <w:fitText w:val="958" w:id="1648089600"/>
              </w:rPr>
              <w:t>君</w:t>
            </w:r>
            <w:r>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少校</w:t>
            </w:r>
          </w:p>
        </w:tc>
      </w:tr>
      <w:tr w:rsidR="007E02FC" w:rsidRPr="005F42A2">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技術顧問</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1"/>
              </w:rPr>
              <w:t>文嘉</w:t>
            </w:r>
            <w:r w:rsidRPr="00956B56">
              <w:rPr>
                <w:rFonts w:ascii="Times New Roman" w:eastAsiaTheme="minorEastAsia" w:hAnsi="Times New Roman" w:cs="Times New Roman"/>
                <w:spacing w:val="3"/>
                <w:sz w:val="24"/>
                <w:szCs w:val="24"/>
                <w:fitText w:val="958" w:id="1648089601"/>
              </w:rPr>
              <w:t>鴻</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准尉</w:t>
            </w:r>
          </w:p>
        </w:tc>
      </w:tr>
      <w:tr w:rsidR="007E02FC" w:rsidRPr="005F42A2">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z w:val="24"/>
                <w:szCs w:val="24"/>
                <w:fitText w:val="958" w:id="1648089602"/>
              </w:rPr>
              <w:t>歐陽裕洲</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文職訓練員</w:t>
            </w:r>
          </w:p>
        </w:tc>
      </w:tr>
      <w:tr w:rsidR="007E02FC" w:rsidRPr="005F42A2">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總裁判長</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3"/>
              </w:rPr>
              <w:t>關孝</w:t>
            </w:r>
            <w:r w:rsidRPr="00956B56">
              <w:rPr>
                <w:rFonts w:ascii="Times New Roman" w:eastAsiaTheme="minorEastAsia" w:hAnsi="Times New Roman" w:cs="Times New Roman"/>
                <w:spacing w:val="3"/>
                <w:sz w:val="24"/>
                <w:szCs w:val="24"/>
                <w:fitText w:val="958" w:id="1648089603"/>
              </w:rPr>
              <w:t>廉</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少校</w:t>
            </w:r>
          </w:p>
        </w:tc>
      </w:tr>
      <w:tr w:rsidR="007E02FC" w:rsidRPr="005F42A2">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項目經理</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4"/>
              </w:rPr>
              <w:t>陳兆</w:t>
            </w:r>
            <w:r w:rsidRPr="00956B56">
              <w:rPr>
                <w:rFonts w:ascii="Times New Roman" w:eastAsiaTheme="minorEastAsia" w:hAnsi="Times New Roman" w:cs="Times New Roman"/>
                <w:spacing w:val="3"/>
                <w:sz w:val="24"/>
                <w:szCs w:val="24"/>
                <w:fitText w:val="958" w:id="1648089604"/>
              </w:rPr>
              <w:t>基</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上尉</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項目主任</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5"/>
              </w:rPr>
              <w:t>鄞耀</w:t>
            </w:r>
            <w:r w:rsidRPr="00956B56">
              <w:rPr>
                <w:rFonts w:ascii="Times New Roman" w:eastAsiaTheme="minorEastAsia" w:hAnsi="Times New Roman" w:cs="Times New Roman"/>
                <w:spacing w:val="3"/>
                <w:sz w:val="24"/>
                <w:szCs w:val="24"/>
                <w:fitText w:val="958" w:id="1648089605"/>
              </w:rPr>
              <w:t>恆</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中尉</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項目士官長</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6"/>
              </w:rPr>
              <w:t>岑卓</w:t>
            </w:r>
            <w:r w:rsidRPr="00956B56">
              <w:rPr>
                <w:rFonts w:ascii="Times New Roman" w:eastAsiaTheme="minorEastAsia" w:hAnsi="Times New Roman" w:cs="Times New Roman"/>
                <w:spacing w:val="3"/>
                <w:sz w:val="24"/>
                <w:szCs w:val="24"/>
                <w:fitText w:val="958" w:id="1648089606"/>
              </w:rPr>
              <w:t>倫</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署理准尉</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項目學員督導士官</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7"/>
              </w:rPr>
              <w:t>何浩</w:t>
            </w:r>
            <w:r w:rsidRPr="00956B56">
              <w:rPr>
                <w:rFonts w:ascii="Times New Roman" w:eastAsiaTheme="minorEastAsia" w:hAnsi="Times New Roman" w:cs="Times New Roman"/>
                <w:spacing w:val="3"/>
                <w:sz w:val="24"/>
                <w:szCs w:val="24"/>
                <w:fitText w:val="958" w:id="1648089607"/>
              </w:rPr>
              <w:t>賢</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中士</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行政、財務及宣傳主任</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劉峻</w:t>
            </w:r>
            <w:r w:rsidRPr="00956B56">
              <w:rPr>
                <w:rFonts w:ascii="Times New Roman" w:eastAsiaTheme="minorEastAsia" w:hAnsi="Times New Roman" w:cs="Times New Roman"/>
                <w:spacing w:val="3"/>
                <w:sz w:val="24"/>
                <w:szCs w:val="24"/>
                <w:fitText w:val="958" w:id="1648089608"/>
              </w:rPr>
              <w:t>傑</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行政、財務及宣傳部</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9"/>
              </w:rPr>
              <w:t>黃希</w:t>
            </w:r>
            <w:r w:rsidRPr="00956B56">
              <w:rPr>
                <w:rFonts w:ascii="Times New Roman" w:eastAsiaTheme="minorEastAsia" w:hAnsi="Times New Roman" w:cs="Times New Roman"/>
                <w:spacing w:val="3"/>
                <w:sz w:val="24"/>
                <w:szCs w:val="24"/>
                <w:fitText w:val="958" w:id="1648089609"/>
              </w:rPr>
              <w:t>諾</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56"/>
              </w:rPr>
              <w:t>謝嘉</w:t>
            </w:r>
            <w:r w:rsidRPr="00956B56">
              <w:rPr>
                <w:rFonts w:ascii="Times New Roman" w:eastAsiaTheme="minorEastAsia" w:hAnsi="Times New Roman" w:cs="Times New Roman"/>
                <w:spacing w:val="3"/>
                <w:sz w:val="24"/>
                <w:szCs w:val="24"/>
                <w:fitText w:val="958" w:id="1648089856"/>
              </w:rPr>
              <w:t>汶</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57"/>
              </w:rPr>
              <w:t>劉嘉</w:t>
            </w:r>
            <w:r w:rsidRPr="00956B56">
              <w:rPr>
                <w:rFonts w:ascii="Times New Roman" w:eastAsiaTheme="minorEastAsia" w:hAnsi="Times New Roman" w:cs="Times New Roman"/>
                <w:spacing w:val="3"/>
                <w:sz w:val="24"/>
                <w:szCs w:val="24"/>
                <w:fitText w:val="958" w:id="1648089857"/>
              </w:rPr>
              <w:t>希</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高級訓練員</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58"/>
              </w:rPr>
              <w:t>文冠</w:t>
            </w:r>
            <w:r w:rsidRPr="00956B56">
              <w:rPr>
                <w:rFonts w:ascii="Times New Roman" w:eastAsiaTheme="minorEastAsia" w:hAnsi="Times New Roman" w:cs="Times New Roman"/>
                <w:spacing w:val="3"/>
                <w:sz w:val="24"/>
                <w:szCs w:val="24"/>
                <w:fitText w:val="958" w:id="1648089858"/>
              </w:rPr>
              <w:t>皓</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長官學員</w:t>
            </w:r>
          </w:p>
        </w:tc>
      </w:tr>
      <w:tr w:rsidR="007E02FC" w:rsidRPr="005F42A2">
        <w:trPr>
          <w:trHeight w:val="38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賽程主任</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一</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59"/>
              </w:rPr>
              <w:t>鄭詠</w:t>
            </w:r>
            <w:r w:rsidRPr="00956B56">
              <w:rPr>
                <w:rFonts w:ascii="Times New Roman" w:eastAsiaTheme="minorEastAsia" w:hAnsi="Times New Roman" w:cs="Times New Roman"/>
                <w:spacing w:val="3"/>
                <w:sz w:val="24"/>
                <w:szCs w:val="24"/>
                <w:fitText w:val="958" w:id="1648089859"/>
              </w:rPr>
              <w:t>翠</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署理准尉</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賽程主任</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二</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0"/>
              </w:rPr>
              <w:t>楊嘉</w:t>
            </w:r>
            <w:r w:rsidRPr="00956B56">
              <w:rPr>
                <w:rFonts w:ascii="Times New Roman" w:eastAsiaTheme="minorEastAsia" w:hAnsi="Times New Roman" w:cs="Times New Roman"/>
                <w:spacing w:val="3"/>
                <w:sz w:val="24"/>
                <w:szCs w:val="24"/>
                <w:fitText w:val="958" w:id="1648089860"/>
              </w:rPr>
              <w:t>俊</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高級訓練員</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賽程主任</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三</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王巧</w:t>
            </w:r>
            <w:r w:rsidRPr="00956B56">
              <w:rPr>
                <w:rFonts w:ascii="Times New Roman" w:eastAsiaTheme="minorEastAsia" w:hAnsi="Times New Roman" w:cs="Times New Roman"/>
                <w:spacing w:val="3"/>
                <w:sz w:val="24"/>
                <w:szCs w:val="24"/>
                <w:fitText w:val="958" w:id="1648089861"/>
              </w:rPr>
              <w:t>文</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賽程主任</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四</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劉子</w:t>
            </w:r>
            <w:r w:rsidRPr="00956B56">
              <w:rPr>
                <w:rFonts w:ascii="Times New Roman" w:eastAsiaTheme="minorEastAsia" w:hAnsi="Times New Roman" w:cs="Times New Roman"/>
                <w:spacing w:val="3"/>
                <w:sz w:val="24"/>
                <w:szCs w:val="24"/>
                <w:fitText w:val="958" w:id="1648089861"/>
              </w:rPr>
              <w:t>軒</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0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賽程部</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陳朗</w:t>
            </w:r>
            <w:r w:rsidRPr="00956B56">
              <w:rPr>
                <w:rFonts w:ascii="Times New Roman" w:eastAsiaTheme="minorEastAsia" w:hAnsi="Times New Roman" w:cs="Times New Roman"/>
                <w:spacing w:val="3"/>
                <w:sz w:val="24"/>
                <w:szCs w:val="24"/>
                <w:fitText w:val="958" w:id="1648089861"/>
              </w:rPr>
              <w:t>瑩</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程裕</w:t>
            </w:r>
            <w:r w:rsidRPr="00956B56">
              <w:rPr>
                <w:rFonts w:ascii="Times New Roman" w:eastAsiaTheme="minorEastAsia" w:hAnsi="Times New Roman" w:cs="Times New Roman"/>
                <w:spacing w:val="3"/>
                <w:sz w:val="24"/>
                <w:szCs w:val="24"/>
                <w:fitText w:val="958" w:id="1648089861"/>
              </w:rPr>
              <w:t>祥</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0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朱進</w:t>
            </w:r>
            <w:r w:rsidRPr="00956B56">
              <w:rPr>
                <w:rFonts w:ascii="Times New Roman" w:eastAsiaTheme="minorEastAsia" w:hAnsi="Times New Roman" w:cs="Times New Roman"/>
                <w:spacing w:val="3"/>
                <w:sz w:val="24"/>
                <w:szCs w:val="24"/>
                <w:fitText w:val="958" w:id="1648089861"/>
              </w:rPr>
              <w:t>廷</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李凱</w:t>
            </w:r>
            <w:r w:rsidRPr="00956B56">
              <w:rPr>
                <w:rFonts w:ascii="Times New Roman" w:eastAsiaTheme="minorEastAsia" w:hAnsi="Times New Roman" w:cs="Times New Roman"/>
                <w:spacing w:val="3"/>
                <w:sz w:val="24"/>
                <w:szCs w:val="24"/>
                <w:fitText w:val="958" w:id="1648089861"/>
              </w:rPr>
              <w:t>儀</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署理准尉</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霍震</w:t>
            </w:r>
            <w:r w:rsidRPr="00956B56">
              <w:rPr>
                <w:rFonts w:ascii="Times New Roman" w:eastAsiaTheme="minorEastAsia" w:hAnsi="Times New Roman" w:cs="Times New Roman"/>
                <w:spacing w:val="3"/>
                <w:sz w:val="24"/>
                <w:szCs w:val="24"/>
                <w:fitText w:val="958" w:id="1648089861"/>
              </w:rPr>
              <w:t>東</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署理准尉</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岑卓</w:t>
            </w:r>
            <w:r w:rsidRPr="00956B56">
              <w:rPr>
                <w:rFonts w:ascii="Times New Roman" w:eastAsiaTheme="minorEastAsia" w:hAnsi="Times New Roman" w:cs="Times New Roman"/>
                <w:spacing w:val="3"/>
                <w:sz w:val="24"/>
                <w:szCs w:val="24"/>
                <w:fitText w:val="958" w:id="1648089861"/>
              </w:rPr>
              <w:t>倫</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署理准尉</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姚煒</w:t>
            </w:r>
            <w:r w:rsidRPr="00956B56">
              <w:rPr>
                <w:rFonts w:ascii="Times New Roman" w:eastAsiaTheme="minorEastAsia" w:hAnsi="Times New Roman" w:cs="Times New Roman"/>
                <w:spacing w:val="3"/>
                <w:sz w:val="24"/>
                <w:szCs w:val="24"/>
                <w:fitText w:val="958" w:id="1648089861"/>
              </w:rPr>
              <w:t>津</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高級訓練員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鄺紫</w:t>
            </w:r>
            <w:r w:rsidRPr="00956B56">
              <w:rPr>
                <w:rFonts w:ascii="Times New Roman" w:eastAsiaTheme="minorEastAsia" w:hAnsi="Times New Roman" w:cs="Times New Roman"/>
                <w:spacing w:val="3"/>
                <w:sz w:val="24"/>
                <w:szCs w:val="24"/>
                <w:fitText w:val="958" w:id="1648089861"/>
              </w:rPr>
              <w:t>君</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高級訓練員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吳銘</w:t>
            </w:r>
            <w:r w:rsidRPr="00956B56">
              <w:rPr>
                <w:rFonts w:ascii="Times New Roman" w:eastAsiaTheme="minorEastAsia" w:hAnsi="Times New Roman" w:cs="Times New Roman"/>
                <w:spacing w:val="3"/>
                <w:sz w:val="24"/>
                <w:szCs w:val="24"/>
                <w:fitText w:val="958" w:id="1648089861"/>
              </w:rPr>
              <w:t>曙</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邵芷</w:t>
            </w:r>
            <w:r w:rsidRPr="00956B56">
              <w:rPr>
                <w:rFonts w:ascii="Times New Roman" w:eastAsiaTheme="minorEastAsia" w:hAnsi="Times New Roman" w:cs="Times New Roman"/>
                <w:spacing w:val="3"/>
                <w:sz w:val="24"/>
                <w:szCs w:val="24"/>
                <w:fitText w:val="958" w:id="1648089861"/>
              </w:rPr>
              <w:t>欣</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李佑</w:t>
            </w:r>
            <w:r w:rsidRPr="00956B56">
              <w:rPr>
                <w:rFonts w:ascii="Times New Roman" w:eastAsiaTheme="minorEastAsia" w:hAnsi="Times New Roman" w:cs="Times New Roman"/>
                <w:spacing w:val="3"/>
                <w:sz w:val="24"/>
                <w:szCs w:val="24"/>
                <w:fitText w:val="958" w:id="1648089861"/>
              </w:rPr>
              <w:t>彰</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何浩</w:t>
            </w:r>
            <w:r w:rsidRPr="00956B56">
              <w:rPr>
                <w:rFonts w:ascii="Times New Roman" w:eastAsiaTheme="minorEastAsia" w:hAnsi="Times New Roman" w:cs="Times New Roman"/>
                <w:spacing w:val="3"/>
                <w:sz w:val="24"/>
                <w:szCs w:val="24"/>
                <w:fitText w:val="958" w:id="1648089861"/>
              </w:rPr>
              <w:t>賢</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中士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江雋</w:t>
            </w:r>
            <w:r w:rsidRPr="00956B56">
              <w:rPr>
                <w:rFonts w:ascii="Times New Roman" w:eastAsiaTheme="minorEastAsia" w:hAnsi="Times New Roman" w:cs="Times New Roman"/>
                <w:spacing w:val="3"/>
                <w:sz w:val="24"/>
                <w:szCs w:val="24"/>
                <w:fitText w:val="958" w:id="1648089861"/>
              </w:rPr>
              <w:t>軒</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中士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吳美</w:t>
            </w:r>
            <w:r w:rsidRPr="00956B56">
              <w:rPr>
                <w:rFonts w:ascii="Times New Roman" w:eastAsiaTheme="minorEastAsia" w:hAnsi="Times New Roman" w:cs="Times New Roman"/>
                <w:spacing w:val="3"/>
                <w:sz w:val="24"/>
                <w:szCs w:val="24"/>
                <w:fitText w:val="958" w:id="1648089861"/>
              </w:rPr>
              <w:t>詩</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黃芷</w:t>
            </w:r>
            <w:r w:rsidRPr="00956B56">
              <w:rPr>
                <w:rFonts w:ascii="Times New Roman" w:eastAsiaTheme="minorEastAsia" w:hAnsi="Times New Roman" w:cs="Times New Roman"/>
                <w:spacing w:val="3"/>
                <w:sz w:val="24"/>
                <w:szCs w:val="24"/>
                <w:fitText w:val="958" w:id="1648089861"/>
              </w:rPr>
              <w:t>焮</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繆松</w:t>
            </w:r>
            <w:r w:rsidRPr="00956B56">
              <w:rPr>
                <w:rFonts w:ascii="Times New Roman" w:eastAsiaTheme="minorEastAsia" w:hAnsi="Times New Roman" w:cs="Times New Roman"/>
                <w:spacing w:val="3"/>
                <w:sz w:val="24"/>
                <w:szCs w:val="24"/>
                <w:fitText w:val="958" w:id="1648089861"/>
              </w:rPr>
              <w:t>軒</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王瀚</w:t>
            </w:r>
            <w:r w:rsidRPr="00956B56">
              <w:rPr>
                <w:rFonts w:ascii="Times New Roman" w:eastAsiaTheme="minorEastAsia" w:hAnsi="Times New Roman" w:cs="Times New Roman"/>
                <w:spacing w:val="3"/>
                <w:sz w:val="24"/>
                <w:szCs w:val="24"/>
                <w:fitText w:val="958" w:id="1648089861"/>
              </w:rPr>
              <w:t>賢</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李永</w:t>
            </w:r>
            <w:r w:rsidRPr="00956B56">
              <w:rPr>
                <w:rFonts w:ascii="Times New Roman" w:eastAsiaTheme="minorEastAsia" w:hAnsi="Times New Roman" w:cs="Times New Roman"/>
                <w:spacing w:val="3"/>
                <w:sz w:val="24"/>
                <w:szCs w:val="24"/>
                <w:fitText w:val="958" w:id="1648089861"/>
              </w:rPr>
              <w:t>謙</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861"/>
              </w:rPr>
              <w:t>鍾永</w:t>
            </w:r>
            <w:r w:rsidRPr="00956B56">
              <w:rPr>
                <w:rFonts w:ascii="Times New Roman" w:eastAsiaTheme="minorEastAsia" w:hAnsi="Times New Roman" w:cs="Times New Roman"/>
                <w:spacing w:val="3"/>
                <w:sz w:val="24"/>
                <w:szCs w:val="24"/>
                <w:fitText w:val="958" w:id="1648089861"/>
              </w:rPr>
              <w:t>毅</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初級下士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7E02FC">
            <w:pPr>
              <w:widowControl w:val="0"/>
              <w:rPr>
                <w:rFonts w:ascii="Times New Roman" w:eastAsiaTheme="minorEastAsia" w:hAnsi="Times New Roman" w:cs="Times New Roman"/>
                <w:sz w:val="24"/>
                <w:szCs w:val="24"/>
              </w:rPr>
            </w:pPr>
          </w:p>
        </w:tc>
      </w:tr>
      <w:tr w:rsidR="007E02FC" w:rsidRPr="005F42A2">
        <w:trPr>
          <w:trHeight w:val="32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lastRenderedPageBreak/>
              <w:t>物流及後勤支援主任</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朱浩</w:t>
            </w:r>
            <w:r w:rsidRPr="00956B56">
              <w:rPr>
                <w:rFonts w:ascii="Times New Roman" w:eastAsiaTheme="minorEastAsia" w:hAnsi="Times New Roman" w:cs="Times New Roman"/>
                <w:spacing w:val="3"/>
                <w:sz w:val="24"/>
                <w:szCs w:val="24"/>
                <w:fitText w:val="958" w:id="1648089608"/>
              </w:rPr>
              <w:t>恩</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少尉</w:t>
            </w:r>
          </w:p>
        </w:tc>
      </w:tr>
      <w:tr w:rsidR="007E02FC" w:rsidRPr="005F42A2">
        <w:trPr>
          <w:trHeight w:val="320"/>
        </w:trPr>
        <w:tc>
          <w:tcPr>
            <w:tcW w:w="4428"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物流及後勤支援部</w:t>
            </w: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劉凱</w:t>
            </w:r>
            <w:r w:rsidRPr="00956B56">
              <w:rPr>
                <w:rFonts w:ascii="Times New Roman" w:eastAsiaTheme="minorEastAsia" w:hAnsi="Times New Roman" w:cs="Times New Roman"/>
                <w:spacing w:val="3"/>
                <w:sz w:val="24"/>
                <w:szCs w:val="24"/>
                <w:fitText w:val="958" w:id="1648089608"/>
              </w:rPr>
              <w:t>婷</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高級訓練員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韓朗</w:t>
            </w:r>
            <w:r w:rsidRPr="00956B56">
              <w:rPr>
                <w:rFonts w:ascii="Times New Roman" w:eastAsiaTheme="minorEastAsia" w:hAnsi="Times New Roman" w:cs="Times New Roman"/>
                <w:spacing w:val="3"/>
                <w:sz w:val="24"/>
                <w:szCs w:val="24"/>
                <w:fitText w:val="958" w:id="1648089608"/>
              </w:rPr>
              <w:t>晴</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訓練員</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劉家</w:t>
            </w:r>
            <w:r w:rsidRPr="00956B56">
              <w:rPr>
                <w:rFonts w:ascii="Times New Roman" w:eastAsiaTheme="minorEastAsia" w:hAnsi="Times New Roman" w:cs="Times New Roman"/>
                <w:spacing w:val="3"/>
                <w:sz w:val="24"/>
                <w:szCs w:val="24"/>
                <w:fitText w:val="958" w:id="1648089608"/>
              </w:rPr>
              <w:t>維</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中士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張迦</w:t>
            </w:r>
            <w:r w:rsidRPr="00956B56">
              <w:rPr>
                <w:rFonts w:ascii="Times New Roman" w:eastAsiaTheme="minorEastAsia" w:hAnsi="Times New Roman" w:cs="Times New Roman"/>
                <w:spacing w:val="3"/>
                <w:sz w:val="24"/>
                <w:szCs w:val="24"/>
                <w:fitText w:val="958" w:id="1648089608"/>
              </w:rPr>
              <w:t>敏</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朱蔚</w:t>
            </w:r>
            <w:r w:rsidRPr="00956B56">
              <w:rPr>
                <w:rFonts w:ascii="Times New Roman" w:eastAsiaTheme="minorEastAsia" w:hAnsi="Times New Roman" w:cs="Times New Roman"/>
                <w:spacing w:val="3"/>
                <w:sz w:val="24"/>
                <w:szCs w:val="24"/>
                <w:fitText w:val="958" w:id="1648089608"/>
              </w:rPr>
              <w:t>恩</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黃紫</w:t>
            </w:r>
            <w:r w:rsidRPr="00956B56">
              <w:rPr>
                <w:rFonts w:ascii="Times New Roman" w:eastAsiaTheme="minorEastAsia" w:hAnsi="Times New Roman" w:cs="Times New Roman"/>
                <w:spacing w:val="3"/>
                <w:sz w:val="24"/>
                <w:szCs w:val="24"/>
                <w:fitText w:val="958" w:id="1648089608"/>
              </w:rPr>
              <w:t>榮</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凌懿</w:t>
            </w:r>
            <w:r w:rsidRPr="00956B56">
              <w:rPr>
                <w:rFonts w:ascii="Times New Roman" w:eastAsiaTheme="minorEastAsia" w:hAnsi="Times New Roman" w:cs="Times New Roman"/>
                <w:spacing w:val="3"/>
                <w:sz w:val="24"/>
                <w:szCs w:val="24"/>
                <w:fitText w:val="958" w:id="1648089608"/>
              </w:rPr>
              <w:t>君</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岑頌</w:t>
            </w:r>
            <w:r w:rsidRPr="00956B56">
              <w:rPr>
                <w:rFonts w:ascii="Times New Roman" w:eastAsiaTheme="minorEastAsia" w:hAnsi="Times New Roman" w:cs="Times New Roman"/>
                <w:spacing w:val="3"/>
                <w:sz w:val="24"/>
                <w:szCs w:val="24"/>
                <w:fitText w:val="958" w:id="1648089608"/>
              </w:rPr>
              <w:t>欣</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下士</w:t>
            </w:r>
          </w:p>
        </w:tc>
      </w:tr>
      <w:tr w:rsidR="007E02FC" w:rsidRPr="005F42A2">
        <w:trPr>
          <w:trHeight w:val="320"/>
        </w:trPr>
        <w:tc>
          <w:tcPr>
            <w:tcW w:w="4428" w:type="dxa"/>
          </w:tcPr>
          <w:p w:rsidR="007E02FC" w:rsidRPr="005F42A2" w:rsidRDefault="007E02FC">
            <w:pPr>
              <w:widowControl w:val="0"/>
              <w:rPr>
                <w:rFonts w:ascii="Times New Roman" w:eastAsiaTheme="minorEastAsia" w:hAnsi="Times New Roman" w:cs="Times New Roman"/>
                <w:sz w:val="24"/>
                <w:szCs w:val="24"/>
              </w:rPr>
            </w:pPr>
          </w:p>
        </w:tc>
        <w:tc>
          <w:tcPr>
            <w:tcW w:w="4428" w:type="dxa"/>
          </w:tcPr>
          <w:p w:rsidR="007E02FC" w:rsidRPr="005F42A2" w:rsidRDefault="005F42A2">
            <w:pPr>
              <w:widowControl w:val="0"/>
              <w:rPr>
                <w:rFonts w:ascii="Times New Roman" w:eastAsiaTheme="minorEastAsia" w:hAnsi="Times New Roman" w:cs="Times New Roman"/>
                <w:sz w:val="24"/>
                <w:szCs w:val="24"/>
              </w:rPr>
            </w:pPr>
            <w:r w:rsidRPr="00956B56">
              <w:rPr>
                <w:rFonts w:ascii="Times New Roman" w:eastAsiaTheme="minorEastAsia" w:hAnsi="Times New Roman" w:cs="Times New Roman"/>
                <w:spacing w:val="118"/>
                <w:sz w:val="24"/>
                <w:szCs w:val="24"/>
                <w:fitText w:val="958" w:id="1648089608"/>
              </w:rPr>
              <w:t>曹穎</w:t>
            </w:r>
            <w:r w:rsidRPr="00956B56">
              <w:rPr>
                <w:rFonts w:ascii="Times New Roman" w:eastAsiaTheme="minorEastAsia" w:hAnsi="Times New Roman" w:cs="Times New Roman"/>
                <w:spacing w:val="3"/>
                <w:sz w:val="24"/>
                <w:szCs w:val="24"/>
                <w:fitText w:val="958" w:id="1648089608"/>
              </w:rPr>
              <w:t>珩</w:t>
            </w:r>
            <w:r w:rsidR="00956B56">
              <w:rPr>
                <w:rFonts w:ascii="Times New Roman" w:eastAsiaTheme="minorEastAsia" w:hAnsi="Times New Roman" w:cs="Times New Roman" w:hint="eastAsia"/>
                <w:sz w:val="24"/>
                <w:szCs w:val="24"/>
              </w:rPr>
              <w:t xml:space="preserve">　</w:t>
            </w:r>
            <w:r w:rsidRPr="005F42A2">
              <w:rPr>
                <w:rFonts w:ascii="Times New Roman" w:eastAsiaTheme="minorEastAsia" w:hAnsi="Times New Roman" w:cs="Times New Roman"/>
                <w:sz w:val="24"/>
                <w:szCs w:val="24"/>
              </w:rPr>
              <w:t>初級下士</w:t>
            </w:r>
          </w:p>
        </w:tc>
      </w:tr>
    </w:tbl>
    <w:p w:rsidR="007E02FC" w:rsidRPr="005F42A2" w:rsidRDefault="005F42A2">
      <w:pPr>
        <w:jc w:val="both"/>
        <w:rPr>
          <w:rFonts w:ascii="Times New Roman" w:eastAsiaTheme="minorEastAsia" w:hAnsi="Times New Roman" w:cs="Times New Roman"/>
          <w:sz w:val="28"/>
          <w:szCs w:val="28"/>
          <w:u w:val="single"/>
        </w:rPr>
      </w:pPr>
      <w:r w:rsidRPr="005F42A2">
        <w:rPr>
          <w:rFonts w:ascii="Times New Roman" w:eastAsiaTheme="minorEastAsia" w:hAnsi="Times New Roman" w:cs="Times New Roman"/>
        </w:rPr>
        <w:br w:type="page"/>
      </w:r>
      <w:r w:rsidRPr="005F42A2">
        <w:rPr>
          <w:rFonts w:ascii="Times New Roman" w:eastAsiaTheme="minorEastAsia" w:hAnsi="Times New Roman" w:cs="Times New Roman"/>
          <w:b/>
          <w:sz w:val="28"/>
          <w:szCs w:val="28"/>
        </w:rPr>
        <w:lastRenderedPageBreak/>
        <w:t>2</w:t>
      </w:r>
      <w:r w:rsidRPr="005F42A2">
        <w:rPr>
          <w:rFonts w:ascii="Times New Roman" w:eastAsiaTheme="minorEastAsia" w:hAnsi="Times New Roman" w:cs="Times New Roman"/>
          <w:b/>
          <w:sz w:val="28"/>
          <w:szCs w:val="28"/>
        </w:rPr>
        <w:tab/>
      </w:r>
      <w:r w:rsidRPr="005F42A2">
        <w:rPr>
          <w:rFonts w:ascii="Times New Roman" w:eastAsiaTheme="minorEastAsia" w:hAnsi="Times New Roman" w:cs="Times New Roman"/>
          <w:b/>
          <w:sz w:val="28"/>
          <w:szCs w:val="28"/>
          <w:u w:val="single"/>
        </w:rPr>
        <w:t>日誌</w:t>
      </w:r>
    </w:p>
    <w:tbl>
      <w:tblPr>
        <w:tblStyle w:val="a0"/>
        <w:tblW w:w="8856" w:type="dxa"/>
        <w:tblInd w:w="480" w:type="dxa"/>
        <w:tblLayout w:type="fixed"/>
        <w:tblLook w:val="0000" w:firstRow="0" w:lastRow="0" w:firstColumn="0" w:lastColumn="0" w:noHBand="0" w:noVBand="0"/>
      </w:tblPr>
      <w:tblGrid>
        <w:gridCol w:w="2754"/>
        <w:gridCol w:w="6102"/>
      </w:tblGrid>
      <w:tr w:rsidR="007E02FC" w:rsidRPr="005F42A2">
        <w:tc>
          <w:tcPr>
            <w:tcW w:w="2754"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2018</w:t>
            </w:r>
            <w:r w:rsidRPr="005F42A2">
              <w:rPr>
                <w:rFonts w:ascii="Times New Roman" w:eastAsiaTheme="minorEastAsia" w:hAnsi="Times New Roman" w:cs="Times New Roman"/>
                <w:sz w:val="24"/>
                <w:szCs w:val="24"/>
              </w:rPr>
              <w:t>年</w:t>
            </w:r>
            <w:r w:rsidRPr="005F42A2">
              <w:rPr>
                <w:rFonts w:ascii="Times New Roman" w:eastAsiaTheme="minorEastAsia" w:hAnsi="Times New Roman" w:cs="Times New Roman"/>
                <w:sz w:val="24"/>
                <w:szCs w:val="24"/>
              </w:rPr>
              <w:t>2</w:t>
            </w:r>
            <w:r w:rsidRPr="005F42A2">
              <w:rPr>
                <w:rFonts w:ascii="Times New Roman" w:eastAsiaTheme="minorEastAsia" w:hAnsi="Times New Roman" w:cs="Times New Roman"/>
                <w:sz w:val="24"/>
                <w:szCs w:val="24"/>
              </w:rPr>
              <w:t>月</w:t>
            </w:r>
            <w:r w:rsidRPr="005F42A2">
              <w:rPr>
                <w:rFonts w:ascii="Times New Roman" w:eastAsiaTheme="minorEastAsia" w:hAnsi="Times New Roman" w:cs="Times New Roman"/>
                <w:sz w:val="24"/>
                <w:szCs w:val="24"/>
              </w:rPr>
              <w:t>8</w:t>
            </w:r>
            <w:r w:rsidRPr="005F42A2">
              <w:rPr>
                <w:rFonts w:ascii="Times New Roman" w:eastAsiaTheme="minorEastAsia" w:hAnsi="Times New Roman" w:cs="Times New Roman"/>
                <w:sz w:val="24"/>
                <w:szCs w:val="24"/>
              </w:rPr>
              <w:t>日</w:t>
            </w:r>
          </w:p>
        </w:tc>
        <w:tc>
          <w:tcPr>
            <w:tcW w:w="6102"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簡介會</w:t>
            </w:r>
          </w:p>
        </w:tc>
      </w:tr>
      <w:tr w:rsidR="007E02FC" w:rsidRPr="005F42A2">
        <w:tc>
          <w:tcPr>
            <w:tcW w:w="2754"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2018</w:t>
            </w:r>
            <w:r w:rsidRPr="005F42A2">
              <w:rPr>
                <w:rFonts w:ascii="Times New Roman" w:eastAsiaTheme="minorEastAsia" w:hAnsi="Times New Roman" w:cs="Times New Roman"/>
                <w:sz w:val="24"/>
                <w:szCs w:val="24"/>
              </w:rPr>
              <w:t>年</w:t>
            </w:r>
            <w:r w:rsidRPr="005F42A2">
              <w:rPr>
                <w:rFonts w:ascii="Times New Roman" w:eastAsiaTheme="minorEastAsia" w:hAnsi="Times New Roman" w:cs="Times New Roman"/>
                <w:sz w:val="24"/>
                <w:szCs w:val="24"/>
              </w:rPr>
              <w:t>2</w:t>
            </w:r>
            <w:r w:rsidRPr="005F42A2">
              <w:rPr>
                <w:rFonts w:ascii="Times New Roman" w:eastAsiaTheme="minorEastAsia" w:hAnsi="Times New Roman" w:cs="Times New Roman"/>
                <w:sz w:val="24"/>
                <w:szCs w:val="24"/>
              </w:rPr>
              <w:t>月</w:t>
            </w:r>
            <w:r w:rsidRPr="005F42A2">
              <w:rPr>
                <w:rFonts w:ascii="Times New Roman" w:eastAsiaTheme="minorEastAsia" w:hAnsi="Times New Roman" w:cs="Times New Roman"/>
                <w:sz w:val="24"/>
                <w:szCs w:val="24"/>
              </w:rPr>
              <w:t>11</w:t>
            </w:r>
            <w:r w:rsidRPr="005F42A2">
              <w:rPr>
                <w:rFonts w:ascii="Times New Roman" w:eastAsiaTheme="minorEastAsia" w:hAnsi="Times New Roman" w:cs="Times New Roman"/>
                <w:sz w:val="24"/>
                <w:szCs w:val="24"/>
              </w:rPr>
              <w:t>日</w:t>
            </w:r>
          </w:p>
        </w:tc>
        <w:tc>
          <w:tcPr>
            <w:tcW w:w="6102"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訓練日</w:t>
            </w:r>
          </w:p>
        </w:tc>
      </w:tr>
      <w:tr w:rsidR="007E02FC" w:rsidRPr="005F42A2">
        <w:tc>
          <w:tcPr>
            <w:tcW w:w="2754"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2018</w:t>
            </w:r>
            <w:r w:rsidRPr="005F42A2">
              <w:rPr>
                <w:rFonts w:ascii="Times New Roman" w:eastAsiaTheme="minorEastAsia" w:hAnsi="Times New Roman" w:cs="Times New Roman"/>
                <w:sz w:val="24"/>
                <w:szCs w:val="24"/>
              </w:rPr>
              <w:t>年</w:t>
            </w:r>
            <w:r w:rsidRPr="005F42A2">
              <w:rPr>
                <w:rFonts w:ascii="Times New Roman" w:eastAsiaTheme="minorEastAsia" w:hAnsi="Times New Roman" w:cs="Times New Roman"/>
                <w:sz w:val="24"/>
                <w:szCs w:val="24"/>
              </w:rPr>
              <w:t>3</w:t>
            </w:r>
            <w:r w:rsidRPr="005F42A2">
              <w:rPr>
                <w:rFonts w:ascii="Times New Roman" w:eastAsiaTheme="minorEastAsia" w:hAnsi="Times New Roman" w:cs="Times New Roman"/>
                <w:sz w:val="24"/>
                <w:szCs w:val="24"/>
              </w:rPr>
              <w:t>月</w:t>
            </w:r>
            <w:r w:rsidRPr="005F42A2">
              <w:rPr>
                <w:rFonts w:ascii="Times New Roman" w:eastAsiaTheme="minorEastAsia" w:hAnsi="Times New Roman" w:cs="Times New Roman"/>
                <w:sz w:val="24"/>
                <w:szCs w:val="24"/>
              </w:rPr>
              <w:t>10</w:t>
            </w:r>
            <w:r w:rsidRPr="005F42A2">
              <w:rPr>
                <w:rFonts w:ascii="Times New Roman" w:eastAsiaTheme="minorEastAsia" w:hAnsi="Times New Roman" w:cs="Times New Roman"/>
                <w:sz w:val="24"/>
                <w:szCs w:val="24"/>
              </w:rPr>
              <w:t>至</w:t>
            </w:r>
            <w:r w:rsidRPr="005F42A2">
              <w:rPr>
                <w:rFonts w:ascii="Times New Roman" w:eastAsiaTheme="minorEastAsia" w:hAnsi="Times New Roman" w:cs="Times New Roman"/>
                <w:sz w:val="24"/>
                <w:szCs w:val="24"/>
              </w:rPr>
              <w:t>11</w:t>
            </w:r>
            <w:r w:rsidRPr="005F42A2">
              <w:rPr>
                <w:rFonts w:ascii="Times New Roman" w:eastAsiaTheme="minorEastAsia" w:hAnsi="Times New Roman" w:cs="Times New Roman"/>
                <w:sz w:val="24"/>
                <w:szCs w:val="24"/>
              </w:rPr>
              <w:t>日</w:t>
            </w:r>
          </w:p>
        </w:tc>
        <w:tc>
          <w:tcPr>
            <w:tcW w:w="6102" w:type="dxa"/>
          </w:tcPr>
          <w:p w:rsidR="007E02FC" w:rsidRPr="005F42A2" w:rsidRDefault="005F42A2">
            <w:p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比賽及呈交報告書</w:t>
            </w:r>
          </w:p>
        </w:tc>
      </w:tr>
    </w:tbl>
    <w:p w:rsidR="007E02FC" w:rsidRPr="005F42A2" w:rsidRDefault="007E02FC">
      <w:pPr>
        <w:jc w:val="both"/>
        <w:rPr>
          <w:rFonts w:ascii="Times New Roman" w:eastAsiaTheme="minorEastAsia" w:hAnsi="Times New Roman" w:cs="Times New Roman"/>
          <w:sz w:val="24"/>
          <w:szCs w:val="24"/>
          <w:u w:val="single"/>
        </w:rPr>
      </w:pPr>
    </w:p>
    <w:p w:rsidR="007E02FC" w:rsidRPr="005F42A2" w:rsidRDefault="005F42A2">
      <w:pPr>
        <w:jc w:val="both"/>
        <w:rPr>
          <w:rFonts w:ascii="Times New Roman" w:eastAsiaTheme="minorEastAsia" w:hAnsi="Times New Roman" w:cs="Times New Roman"/>
          <w:sz w:val="28"/>
          <w:szCs w:val="28"/>
          <w:u w:val="single"/>
        </w:rPr>
      </w:pPr>
      <w:r w:rsidRPr="005F42A2">
        <w:rPr>
          <w:rFonts w:ascii="Times New Roman" w:eastAsiaTheme="minorEastAsia" w:hAnsi="Times New Roman" w:cs="Times New Roman"/>
          <w:b/>
          <w:sz w:val="28"/>
          <w:szCs w:val="28"/>
        </w:rPr>
        <w:t>3</w:t>
      </w:r>
      <w:r w:rsidRPr="005F42A2">
        <w:rPr>
          <w:rFonts w:ascii="Times New Roman" w:eastAsiaTheme="minorEastAsia" w:hAnsi="Times New Roman" w:cs="Times New Roman"/>
          <w:b/>
          <w:sz w:val="28"/>
          <w:szCs w:val="28"/>
        </w:rPr>
        <w:tab/>
      </w:r>
      <w:r w:rsidRPr="005F42A2">
        <w:rPr>
          <w:rFonts w:ascii="Times New Roman" w:eastAsiaTheme="minorEastAsia" w:hAnsi="Times New Roman" w:cs="Times New Roman"/>
          <w:b/>
          <w:sz w:val="28"/>
          <w:szCs w:val="28"/>
          <w:u w:val="single"/>
        </w:rPr>
        <w:t>特別主題</w:t>
      </w:r>
    </w:p>
    <w:p w:rsidR="007E02FC" w:rsidRPr="005F42A2" w:rsidRDefault="005F42A2">
      <w:pPr>
        <w:widowControl w:val="0"/>
        <w:ind w:left="48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主題：「珍禽奇獸」，以宣揚保護瀕危動物的意識</w:t>
      </w:r>
    </w:p>
    <w:p w:rsidR="007E02FC" w:rsidRPr="005F42A2" w:rsidRDefault="005F42A2">
      <w:pPr>
        <w:widowControl w:val="0"/>
        <w:ind w:left="48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每一隊將於簡介會以抽籤形式決定各自代表動物，其餘細節由隊伍自行決定。比賽期間，大會只會以隊號或代表動物來區分各隊伍。</w:t>
      </w:r>
    </w:p>
    <w:p w:rsidR="007E02FC" w:rsidRPr="005F42A2" w:rsidRDefault="005F42A2">
      <w:pPr>
        <w:widowControl w:val="0"/>
        <w:ind w:left="48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參賽隊伍須於下列項目中表現出特別主題：</w:t>
      </w:r>
      <w:r w:rsidRPr="005F42A2">
        <w:rPr>
          <w:rFonts w:ascii="Times New Roman" w:eastAsiaTheme="minorEastAsia" w:hAnsi="Times New Roman" w:cs="Times New Roman"/>
          <w:sz w:val="24"/>
          <w:szCs w:val="24"/>
        </w:rPr>
        <w:t xml:space="preserve"> </w:t>
      </w:r>
    </w:p>
    <w:p w:rsidR="007E02FC" w:rsidRPr="005F42A2" w:rsidRDefault="005F42A2">
      <w:pPr>
        <w:widowControl w:val="0"/>
        <w:numPr>
          <w:ilvl w:val="0"/>
          <w:numId w:val="1"/>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隊服</w:t>
      </w:r>
    </w:p>
    <w:p w:rsidR="007E02FC" w:rsidRPr="005F42A2" w:rsidRDefault="005F42A2">
      <w:pPr>
        <w:widowControl w:val="0"/>
        <w:numPr>
          <w:ilvl w:val="0"/>
          <w:numId w:val="1"/>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營門（小隊營門不得顯示中隊名稱）</w:t>
      </w:r>
    </w:p>
    <w:p w:rsidR="007E02FC" w:rsidRPr="005F42A2" w:rsidRDefault="005F42A2">
      <w:pPr>
        <w:widowControl w:val="0"/>
        <w:numPr>
          <w:ilvl w:val="0"/>
          <w:numId w:val="1"/>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布製隊旗</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（隊旗尺寸為</w:t>
      </w:r>
      <w:r w:rsidRPr="005F42A2">
        <w:rPr>
          <w:rFonts w:ascii="Times New Roman" w:eastAsiaTheme="minorEastAsia" w:hAnsi="Times New Roman" w:cs="Times New Roman"/>
          <w:sz w:val="24"/>
          <w:szCs w:val="24"/>
        </w:rPr>
        <w:t xml:space="preserve"> A3</w:t>
      </w:r>
      <w:r w:rsidRPr="005F42A2">
        <w:rPr>
          <w:rFonts w:ascii="Times New Roman" w:eastAsiaTheme="minorEastAsia" w:hAnsi="Times New Roman" w:cs="Times New Roman"/>
          <w:sz w:val="24"/>
          <w:szCs w:val="24"/>
        </w:rPr>
        <w:t>並交予大會。小隊隊旗不得顯示中隊名稱）</w:t>
      </w:r>
    </w:p>
    <w:p w:rsidR="007E02FC" w:rsidRPr="005F42A2" w:rsidRDefault="005F42A2">
      <w:pPr>
        <w:widowControl w:val="0"/>
        <w:numPr>
          <w:ilvl w:val="0"/>
          <w:numId w:val="1"/>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煮食（比賽第一日晚餐）</w:t>
      </w:r>
    </w:p>
    <w:p w:rsidR="007E02FC" w:rsidRPr="005F42A2" w:rsidRDefault="005F42A2">
      <w:pPr>
        <w:widowControl w:val="0"/>
        <w:ind w:firstLine="48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比賽當日將有不同活動需要參賽隊伍介紹其代表動物及其相關資訊。詳情將於稍後公佈。</w:t>
      </w:r>
      <w:r w:rsidRPr="005F42A2">
        <w:rPr>
          <w:rFonts w:ascii="Times New Roman" w:eastAsiaTheme="minorEastAsia" w:hAnsi="Times New Roman" w:cs="Times New Roman"/>
          <w:sz w:val="24"/>
          <w:szCs w:val="24"/>
        </w:rPr>
        <w:t xml:space="preserve"> </w:t>
      </w:r>
    </w:p>
    <w:p w:rsidR="007E02FC" w:rsidRPr="005F42A2" w:rsidRDefault="007E02FC">
      <w:pPr>
        <w:widowControl w:val="0"/>
        <w:ind w:firstLine="480"/>
        <w:jc w:val="both"/>
        <w:rPr>
          <w:rFonts w:ascii="Times New Roman" w:eastAsiaTheme="minorEastAsia" w:hAnsi="Times New Roman" w:cs="Times New Roman"/>
          <w:sz w:val="24"/>
          <w:szCs w:val="24"/>
        </w:rPr>
      </w:pPr>
    </w:p>
    <w:p w:rsidR="007E02FC" w:rsidRPr="005F42A2" w:rsidRDefault="005F42A2">
      <w:pPr>
        <w:widowControl w:val="0"/>
        <w:jc w:val="both"/>
        <w:rPr>
          <w:rFonts w:ascii="Times New Roman" w:eastAsiaTheme="minorEastAsia" w:hAnsi="Times New Roman" w:cs="Times New Roman"/>
          <w:sz w:val="28"/>
          <w:szCs w:val="28"/>
          <w:u w:val="single"/>
        </w:rPr>
      </w:pPr>
      <w:r w:rsidRPr="005F42A2">
        <w:rPr>
          <w:rFonts w:ascii="Times New Roman" w:eastAsiaTheme="minorEastAsia" w:hAnsi="Times New Roman" w:cs="Times New Roman"/>
          <w:b/>
          <w:sz w:val="28"/>
          <w:szCs w:val="28"/>
        </w:rPr>
        <w:t>4</w:t>
      </w:r>
      <w:r w:rsidRPr="005F42A2">
        <w:rPr>
          <w:rFonts w:ascii="Times New Roman" w:eastAsiaTheme="minorEastAsia" w:hAnsi="Times New Roman" w:cs="Times New Roman"/>
          <w:b/>
          <w:sz w:val="28"/>
          <w:szCs w:val="28"/>
        </w:rPr>
        <w:tab/>
      </w:r>
      <w:r w:rsidRPr="005F42A2">
        <w:rPr>
          <w:rFonts w:ascii="Times New Roman" w:eastAsiaTheme="minorEastAsia" w:hAnsi="Times New Roman" w:cs="Times New Roman"/>
          <w:b/>
          <w:sz w:val="28"/>
          <w:szCs w:val="28"/>
          <w:u w:val="single"/>
        </w:rPr>
        <w:t>檢查項目及計分方法</w:t>
      </w:r>
    </w:p>
    <w:p w:rsidR="007E02FC" w:rsidRPr="005F42A2" w:rsidRDefault="007E02FC">
      <w:pPr>
        <w:widowControl w:val="0"/>
        <w:numPr>
          <w:ilvl w:val="0"/>
          <w:numId w:val="3"/>
        </w:numPr>
        <w:rPr>
          <w:rFonts w:ascii="Times New Roman" w:eastAsiaTheme="minorEastAsia" w:hAnsi="Times New Roman" w:cs="Times New Roman"/>
          <w:sz w:val="24"/>
          <w:szCs w:val="24"/>
          <w:u w:val="single"/>
        </w:rPr>
      </w:pPr>
    </w:p>
    <w:p w:rsidR="007E02FC" w:rsidRPr="005F42A2" w:rsidRDefault="007E02FC">
      <w:pPr>
        <w:widowControl w:val="0"/>
        <w:numPr>
          <w:ilvl w:val="0"/>
          <w:numId w:val="3"/>
        </w:numPr>
        <w:rPr>
          <w:rFonts w:ascii="Times New Roman" w:eastAsiaTheme="minorEastAsia" w:hAnsi="Times New Roman" w:cs="Times New Roman"/>
          <w:sz w:val="24"/>
          <w:szCs w:val="24"/>
          <w:u w:val="single"/>
        </w:rPr>
      </w:pPr>
    </w:p>
    <w:p w:rsidR="007E02FC" w:rsidRPr="005F42A2" w:rsidRDefault="007E02FC">
      <w:pPr>
        <w:widowControl w:val="0"/>
        <w:numPr>
          <w:ilvl w:val="0"/>
          <w:numId w:val="3"/>
        </w:numPr>
        <w:rPr>
          <w:rFonts w:ascii="Times New Roman" w:eastAsiaTheme="minorEastAsia" w:hAnsi="Times New Roman" w:cs="Times New Roman"/>
          <w:sz w:val="24"/>
          <w:szCs w:val="24"/>
          <w:u w:val="single"/>
        </w:rPr>
      </w:pPr>
    </w:p>
    <w:p w:rsidR="007E02FC" w:rsidRPr="005F42A2" w:rsidRDefault="007E02FC">
      <w:pPr>
        <w:widowControl w:val="0"/>
        <w:numPr>
          <w:ilvl w:val="0"/>
          <w:numId w:val="3"/>
        </w:numPr>
        <w:rPr>
          <w:rFonts w:ascii="Times New Roman" w:eastAsiaTheme="minorEastAsia" w:hAnsi="Times New Roman" w:cs="Times New Roman"/>
          <w:sz w:val="24"/>
          <w:szCs w:val="24"/>
          <w:u w:val="single"/>
        </w:rPr>
      </w:pPr>
    </w:p>
    <w:p w:rsidR="007E02FC" w:rsidRPr="005F42A2" w:rsidRDefault="005F42A2">
      <w:pPr>
        <w:widowControl w:val="0"/>
        <w:numPr>
          <w:ilvl w:val="1"/>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檢查項目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報到檢查</w:t>
      </w:r>
      <w:r w:rsidRPr="005F42A2">
        <w:rPr>
          <w:rFonts w:ascii="Times New Roman" w:eastAsiaTheme="minorEastAsia" w:hAnsi="Times New Roman" w:cs="Times New Roman"/>
          <w:sz w:val="24"/>
          <w:szCs w:val="24"/>
        </w:rPr>
        <w:tab/>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全隊須穿著切合主題及適宜遠足之色彩鮮艷服裝。</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除大會指定提供之物資外，全隊物資必須由參賽者個別自行攜帶。</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參賽者必須於比賽報到時已攜帶下列指定個人裝備作賽，否則大會將於其所屬隊伍的總成績加上科罰分數：</w:t>
      </w:r>
    </w:p>
    <w:tbl>
      <w:tblPr>
        <w:tblStyle w:val="a1"/>
        <w:tblW w:w="7341" w:type="dxa"/>
        <w:tblInd w:w="1920" w:type="dxa"/>
        <w:tblLayout w:type="fixed"/>
        <w:tblLook w:val="0000" w:firstRow="0" w:lastRow="0" w:firstColumn="0" w:lastColumn="0" w:noHBand="0" w:noVBand="0"/>
      </w:tblPr>
      <w:tblGrid>
        <w:gridCol w:w="1631"/>
        <w:gridCol w:w="5710"/>
      </w:tblGrid>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定向式指南針</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4.1.1.3.2</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哨子</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4.1.1.3.3</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電筒或頭燈（須附有電池連後備電芯）</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4.1.1.3.4</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水壺</w:t>
            </w:r>
            <w:r w:rsidRPr="005F42A2">
              <w:rPr>
                <w:rFonts w:ascii="Times New Roman" w:eastAsiaTheme="minorEastAsia" w:hAnsi="Times New Roman" w:cs="Times New Roman"/>
                <w:sz w:val="24"/>
                <w:szCs w:val="24"/>
              </w:rPr>
              <w:t xml:space="preserve"> / </w:t>
            </w:r>
            <w:r w:rsidRPr="005F42A2">
              <w:rPr>
                <w:rFonts w:ascii="Times New Roman" w:eastAsiaTheme="minorEastAsia" w:hAnsi="Times New Roman" w:cs="Times New Roman"/>
                <w:sz w:val="24"/>
                <w:szCs w:val="24"/>
              </w:rPr>
              <w:t>水袋（須最少裝滿兩公升飲用水）</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4.1.1.3.5</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緊急食糧（足夠提供兩日熱量）</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4.1.1.3.6</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雨衣及保暖衣物</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4.1.1.3.7</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個人急救包</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4.1.1.3.8</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黑色大垃圾膠袋</w:t>
            </w:r>
            <w:r w:rsidRPr="005F42A2">
              <w:rPr>
                <w:rFonts w:ascii="Times New Roman" w:eastAsiaTheme="minorEastAsia" w:hAnsi="Times New Roman" w:cs="Times New Roman"/>
                <w:sz w:val="24"/>
                <w:szCs w:val="24"/>
              </w:rPr>
              <w:t>(</w:t>
            </w:r>
            <w:r w:rsidRPr="005F42A2">
              <w:rPr>
                <w:rFonts w:ascii="Times New Roman" w:eastAsiaTheme="minorEastAsia" w:hAnsi="Times New Roman" w:cs="Times New Roman"/>
                <w:sz w:val="24"/>
                <w:szCs w:val="24"/>
              </w:rPr>
              <w:t>兩個</w:t>
            </w:r>
            <w:r w:rsidRPr="005F42A2">
              <w:rPr>
                <w:rFonts w:ascii="Times New Roman" w:eastAsiaTheme="minorEastAsia" w:hAnsi="Times New Roman" w:cs="Times New Roman"/>
                <w:sz w:val="24"/>
                <w:szCs w:val="24"/>
              </w:rPr>
              <w:t>)</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4.1.1.3.9</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意外求救書</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4.1.1.3.10</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個人藥物（如有）</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4.1.1.3.11</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手提電話</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4.1.1.3.12</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萬用刀</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4.1.1.3.13</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香港身份證或其清晰副本</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4.1.1.3.14</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小背囊（足夠放入第</w:t>
            </w:r>
            <w:r w:rsidRPr="005F42A2">
              <w:rPr>
                <w:rFonts w:ascii="Times New Roman" w:eastAsiaTheme="minorEastAsia" w:hAnsi="Times New Roman" w:cs="Times New Roman"/>
                <w:sz w:val="24"/>
                <w:szCs w:val="24"/>
              </w:rPr>
              <w:t>1</w:t>
            </w:r>
            <w:r w:rsidRPr="005F42A2">
              <w:rPr>
                <w:rFonts w:ascii="Times New Roman" w:eastAsiaTheme="minorEastAsia" w:hAnsi="Times New Roman" w:cs="Times New Roman"/>
                <w:sz w:val="24"/>
                <w:szCs w:val="24"/>
              </w:rPr>
              <w:t>至</w:t>
            </w:r>
            <w:r w:rsidRPr="005F42A2">
              <w:rPr>
                <w:rFonts w:ascii="Times New Roman" w:eastAsiaTheme="minorEastAsia" w:hAnsi="Times New Roman" w:cs="Times New Roman"/>
                <w:sz w:val="24"/>
                <w:szCs w:val="24"/>
              </w:rPr>
              <w:t>14</w:t>
            </w:r>
            <w:r w:rsidRPr="005F42A2">
              <w:rPr>
                <w:rFonts w:ascii="Times New Roman" w:eastAsiaTheme="minorEastAsia" w:hAnsi="Times New Roman" w:cs="Times New Roman"/>
                <w:sz w:val="24"/>
                <w:szCs w:val="24"/>
              </w:rPr>
              <w:t>項物品）</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4.1.1.3.15</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手錶</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4.1.1.3.16</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睡袋</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4.1.1.3.17</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筆記本</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4.1.1.3.18</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鉛筆</w:t>
            </w:r>
            <w:r w:rsidRPr="005F42A2">
              <w:rPr>
                <w:rFonts w:ascii="Times New Roman" w:eastAsiaTheme="minorEastAsia" w:hAnsi="Times New Roman" w:cs="Times New Roman"/>
                <w:sz w:val="24"/>
                <w:szCs w:val="24"/>
              </w:rPr>
              <w:t xml:space="preserve"> / </w:t>
            </w:r>
            <w:r w:rsidRPr="005F42A2">
              <w:rPr>
                <w:rFonts w:ascii="Times New Roman" w:eastAsiaTheme="minorEastAsia" w:hAnsi="Times New Roman" w:cs="Times New Roman"/>
                <w:sz w:val="24"/>
                <w:szCs w:val="24"/>
              </w:rPr>
              <w:t>原子筆</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lastRenderedPageBreak/>
              <w:t>4.1.1.3.19</w:t>
            </w:r>
          </w:p>
        </w:tc>
        <w:tc>
          <w:tcPr>
            <w:tcW w:w="5710"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勞工手套</w:t>
            </w:r>
          </w:p>
        </w:tc>
      </w:tr>
    </w:tbl>
    <w:p w:rsidR="007E02FC" w:rsidRPr="005F42A2" w:rsidRDefault="007E02FC">
      <w:pPr>
        <w:widowControl w:val="0"/>
        <w:rPr>
          <w:rFonts w:ascii="Times New Roman" w:eastAsiaTheme="minorEastAsia" w:hAnsi="Times New Roman" w:cs="Times New Roman"/>
          <w:sz w:val="24"/>
          <w:szCs w:val="24"/>
        </w:rPr>
      </w:pP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個人急救包必須包括以下物品：</w:t>
      </w:r>
    </w:p>
    <w:tbl>
      <w:tblPr>
        <w:tblStyle w:val="a2"/>
        <w:tblW w:w="6730" w:type="dxa"/>
        <w:tblInd w:w="1920" w:type="dxa"/>
        <w:tblLayout w:type="fixed"/>
        <w:tblLook w:val="0000" w:firstRow="0" w:lastRow="0" w:firstColumn="0" w:lastColumn="0" w:noHBand="0" w:noVBand="0"/>
      </w:tblPr>
      <w:tblGrid>
        <w:gridCol w:w="1631"/>
        <w:gridCol w:w="3645"/>
        <w:gridCol w:w="1454"/>
      </w:tblGrid>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4.1.1.4.1</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90</w:t>
            </w:r>
            <w:r w:rsidRPr="005F42A2">
              <w:rPr>
                <w:rFonts w:ascii="Times New Roman" w:eastAsiaTheme="minorEastAsia" w:hAnsi="Times New Roman" w:cs="Times New Roman"/>
                <w:sz w:val="24"/>
                <w:szCs w:val="24"/>
              </w:rPr>
              <w:t>厘米</w:t>
            </w:r>
            <w:r w:rsidRPr="005F42A2">
              <w:rPr>
                <w:rFonts w:ascii="Times New Roman" w:eastAsiaTheme="minorEastAsia" w:hAnsi="Times New Roman" w:cs="Times New Roman"/>
                <w:sz w:val="24"/>
                <w:szCs w:val="24"/>
              </w:rPr>
              <w:t>x 130</w:t>
            </w:r>
            <w:r w:rsidRPr="005F42A2">
              <w:rPr>
                <w:rFonts w:ascii="Times New Roman" w:eastAsiaTheme="minorEastAsia" w:hAnsi="Times New Roman" w:cs="Times New Roman"/>
                <w:sz w:val="24"/>
                <w:szCs w:val="24"/>
              </w:rPr>
              <w:t>厘米三角繃帶</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兩塊</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4.1.1.4.2</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2</w:t>
            </w:r>
            <w:r w:rsidRPr="005F42A2">
              <w:rPr>
                <w:rFonts w:ascii="Times New Roman" w:eastAsiaTheme="minorEastAsia" w:hAnsi="Times New Roman" w:cs="Times New Roman"/>
                <w:sz w:val="24"/>
                <w:szCs w:val="24"/>
              </w:rPr>
              <w:t>吋彈性繃帶</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一卷</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4.1.1.4.3</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3</w:t>
            </w:r>
            <w:r w:rsidRPr="005F42A2">
              <w:rPr>
                <w:rFonts w:ascii="Times New Roman" w:eastAsiaTheme="minorEastAsia" w:hAnsi="Times New Roman" w:cs="Times New Roman"/>
                <w:sz w:val="24"/>
                <w:szCs w:val="24"/>
              </w:rPr>
              <w:t>吋彈性繃帶</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一卷</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4.1.1.4.4</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3</w:t>
            </w:r>
            <w:r w:rsidRPr="005F42A2">
              <w:rPr>
                <w:rFonts w:ascii="Times New Roman" w:eastAsiaTheme="minorEastAsia" w:hAnsi="Times New Roman" w:cs="Times New Roman"/>
                <w:sz w:val="24"/>
                <w:szCs w:val="24"/>
              </w:rPr>
              <w:t>英寸</w:t>
            </w:r>
            <w:r w:rsidRPr="005F42A2">
              <w:rPr>
                <w:rFonts w:ascii="Times New Roman" w:eastAsiaTheme="minorEastAsia" w:hAnsi="Times New Roman" w:cs="Times New Roman"/>
                <w:sz w:val="24"/>
                <w:szCs w:val="24"/>
              </w:rPr>
              <w:t>x 3</w:t>
            </w:r>
            <w:r w:rsidRPr="005F42A2">
              <w:rPr>
                <w:rFonts w:ascii="Times New Roman" w:eastAsiaTheme="minorEastAsia" w:hAnsi="Times New Roman" w:cs="Times New Roman"/>
                <w:sz w:val="24"/>
                <w:szCs w:val="24"/>
              </w:rPr>
              <w:t>英寸紗布墊</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三塊</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4.1.1.4.5</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消毒藥水（最少</w:t>
            </w:r>
            <w:r w:rsidRPr="005F42A2">
              <w:rPr>
                <w:rFonts w:ascii="Times New Roman" w:eastAsiaTheme="minorEastAsia" w:hAnsi="Times New Roman" w:cs="Times New Roman"/>
                <w:sz w:val="24"/>
                <w:szCs w:val="24"/>
              </w:rPr>
              <w:t>20</w:t>
            </w:r>
            <w:r w:rsidRPr="005F42A2">
              <w:rPr>
                <w:rFonts w:ascii="Times New Roman" w:eastAsiaTheme="minorEastAsia" w:hAnsi="Times New Roman" w:cs="Times New Roman"/>
                <w:sz w:val="24"/>
                <w:szCs w:val="24"/>
              </w:rPr>
              <w:t>毫升）</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兩包</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4.1.1.4.6</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1</w:t>
            </w:r>
            <w:r w:rsidRPr="005F42A2">
              <w:rPr>
                <w:rFonts w:ascii="Times New Roman" w:eastAsiaTheme="minorEastAsia" w:hAnsi="Times New Roman" w:cs="Times New Roman"/>
                <w:sz w:val="24"/>
                <w:szCs w:val="24"/>
              </w:rPr>
              <w:t>英寸寬的醫療用黏性膠布</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一卷</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4.1.1.4.7</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安全別針</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六個</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4.1.1.4.8</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防水膠布</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八塊</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4.1.1.4.9</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醫用手套</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兩對</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4.1.1.4.10</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剪刀</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一把</w:t>
            </w:r>
          </w:p>
        </w:tc>
      </w:tr>
      <w:tr w:rsidR="007E02FC" w:rsidRPr="005F42A2">
        <w:tc>
          <w:tcPr>
            <w:tcW w:w="1631" w:type="dxa"/>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4.1.1.4.11</w:t>
            </w:r>
          </w:p>
        </w:tc>
        <w:tc>
          <w:tcPr>
            <w:tcW w:w="3645"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藥棉</w:t>
            </w:r>
            <w:r w:rsidRPr="005F42A2">
              <w:rPr>
                <w:rFonts w:ascii="Times New Roman" w:eastAsiaTheme="minorEastAsia" w:hAnsi="Times New Roman" w:cs="Times New Roman"/>
                <w:sz w:val="24"/>
                <w:szCs w:val="24"/>
              </w:rPr>
              <w:t xml:space="preserve"> </w:t>
            </w:r>
          </w:p>
        </w:tc>
        <w:tc>
          <w:tcPr>
            <w:tcW w:w="1454" w:type="dxa"/>
          </w:tcPr>
          <w:p w:rsidR="007E02FC" w:rsidRPr="005F42A2" w:rsidRDefault="005F42A2">
            <w:pPr>
              <w:widowControl w:val="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一包</w:t>
            </w:r>
          </w:p>
        </w:tc>
      </w:tr>
    </w:tbl>
    <w:p w:rsidR="007E02FC" w:rsidRPr="005F42A2" w:rsidRDefault="007E02FC">
      <w:pPr>
        <w:widowControl w:val="0"/>
        <w:rPr>
          <w:rFonts w:ascii="Times New Roman" w:eastAsiaTheme="minorEastAsia" w:hAnsi="Times New Roman" w:cs="Times New Roman"/>
          <w:sz w:val="24"/>
          <w:szCs w:val="24"/>
        </w:rPr>
      </w:pP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以上所有裝備必須操作正常，否則大會將於該隊伍的總成績加上指定的科罰分數。</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參賽者如欲了解或確定其裝備是否附合大會上述之要求，須於第一日比賽七日前向大會查詢。大會保留解釋所有比賽指定裝備要求的最後權利。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除紙箱焗爐、竹枝和木板外，其餘所有裝備及物資均必須放在背囊內，不得手持其他任何物件。</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晚間檢查</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大會旨在考驗參賽小隊對露營生活的認識及技巧，如反光物處理、清潔衛生、食物處理、器材處理、防水處理、危險物品處理、營帳處理及物品展示等。</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每一營地須設置一支以電池運作的長明燈。</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晨早檢查</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晨早檢查大致與晚間檢查相同，如天氣情況許可，必須吹曬裝備。</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最後檢查</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大會旨在評核小隊整理裝備與清理營地的表現。</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最後檢查進行時參賽小隊必須留於營區內。</w:t>
      </w:r>
    </w:p>
    <w:p w:rsidR="007E02FC" w:rsidRPr="005F42A2" w:rsidRDefault="007E02FC">
      <w:pPr>
        <w:widowControl w:val="0"/>
        <w:ind w:left="1276"/>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行山項目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行山項目以所需完成時間排名（包括檢查站任務所需時間），排名越高，分數越高。</w:t>
      </w:r>
      <w:r w:rsidRPr="005F42A2">
        <w:rPr>
          <w:rFonts w:ascii="Times New Roman" w:eastAsiaTheme="minorEastAsia" w:hAnsi="Times New Roman" w:cs="Times New Roman"/>
          <w:sz w:val="24"/>
          <w:szCs w:val="24"/>
        </w:rPr>
        <w:t xml:space="preserve"> </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當隊伍抵達檢查點時，須全隊向檢查站負責人報告。全隊包括</w:t>
      </w:r>
      <w:r w:rsidRPr="005F42A2">
        <w:rPr>
          <w:rFonts w:ascii="Times New Roman" w:eastAsiaTheme="minorEastAsia" w:hAnsi="Times New Roman" w:cs="Times New Roman"/>
          <w:sz w:val="24"/>
          <w:szCs w:val="24"/>
        </w:rPr>
        <w:t>6</w:t>
      </w:r>
      <w:r w:rsidRPr="005F42A2">
        <w:rPr>
          <w:rFonts w:ascii="Times New Roman" w:eastAsiaTheme="minorEastAsia" w:hAnsi="Times New Roman" w:cs="Times New Roman"/>
          <w:sz w:val="24"/>
          <w:szCs w:val="24"/>
        </w:rPr>
        <w:t>位學員及</w:t>
      </w:r>
      <w:r w:rsidRPr="005F42A2">
        <w:rPr>
          <w:rFonts w:ascii="Times New Roman" w:eastAsiaTheme="minorEastAsia" w:hAnsi="Times New Roman" w:cs="Times New Roman"/>
          <w:sz w:val="24"/>
          <w:szCs w:val="24"/>
        </w:rPr>
        <w:t>1</w:t>
      </w:r>
      <w:r w:rsidRPr="005F42A2">
        <w:rPr>
          <w:rFonts w:ascii="Times New Roman" w:eastAsiaTheme="minorEastAsia" w:hAnsi="Times New Roman" w:cs="Times New Roman"/>
          <w:sz w:val="24"/>
          <w:szCs w:val="24"/>
        </w:rPr>
        <w:t>位安全長官。如非因以下原因而沒有全隊向檢查站負責人報告，可被視為違規，該隊伍將以違規處理。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學員報告不適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學員報告遲到</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所有檢查點會按時關閉。隊伍不能在檢查點關閉後挑戰該檢查點上的任務。</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所有隊伍須在特定檢查點用膳，時限</w:t>
      </w:r>
      <w:r w:rsidRPr="005F42A2">
        <w:rPr>
          <w:rFonts w:ascii="Times New Roman" w:eastAsiaTheme="minorEastAsia" w:hAnsi="Times New Roman" w:cs="Times New Roman"/>
          <w:sz w:val="24"/>
          <w:szCs w:val="24"/>
        </w:rPr>
        <w:t>30</w:t>
      </w:r>
      <w:r w:rsidRPr="005F42A2">
        <w:rPr>
          <w:rFonts w:ascii="Times New Roman" w:eastAsiaTheme="minorEastAsia" w:hAnsi="Times New Roman" w:cs="Times New Roman"/>
          <w:sz w:val="24"/>
          <w:szCs w:val="24"/>
        </w:rPr>
        <w:t>分鐘或以上。隊伍須於用膳前後向檢查站負責人報告。詳細資料將於比賽前公佈。</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營地大閘將特定時間後開啟。開啟之前所抵達隊伍所需完成時間將以開啟時間計算，此時間之前不可進行任何營地建設。詳細資料將於比賽前公佈。</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營地大閘將於特定時間後封鎖，封鎖後所有隊伍均不能穿過該大閘，表示隊伍不能完</w:t>
      </w:r>
      <w:r w:rsidRPr="005F42A2">
        <w:rPr>
          <w:rFonts w:ascii="Times New Roman" w:eastAsiaTheme="minorEastAsia" w:hAnsi="Times New Roman" w:cs="Times New Roman"/>
          <w:sz w:val="24"/>
          <w:szCs w:val="24"/>
        </w:rPr>
        <w:lastRenderedPageBreak/>
        <w:t>成行山項目，項目將以零分計算。詳細資料將於比賽前公佈。</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所有隊伍在挑戰檢查站任務時可以除下背囊。詳細資料將於比賽前公佈。</w:t>
      </w:r>
    </w:p>
    <w:p w:rsidR="007E02FC" w:rsidRPr="005F42A2" w:rsidRDefault="007E02FC">
      <w:pPr>
        <w:widowControl w:val="0"/>
        <w:ind w:left="851"/>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營地建設項目</w:t>
      </w:r>
    </w:p>
    <w:p w:rsidR="007E02FC" w:rsidRPr="005F42A2" w:rsidRDefault="005F42A2">
      <w:pPr>
        <w:widowControl w:val="0"/>
        <w:ind w:left="480" w:firstLine="370"/>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各參賽小隊將按上一比賽項目之成績進行營區分派（大約為</w:t>
      </w:r>
      <w:r w:rsidRPr="005F42A2">
        <w:rPr>
          <w:rFonts w:ascii="Times New Roman" w:eastAsiaTheme="minorEastAsia" w:hAnsi="Times New Roman" w:cs="Times New Roman"/>
          <w:sz w:val="24"/>
          <w:szCs w:val="24"/>
        </w:rPr>
        <w:t>5</w:t>
      </w:r>
      <w:r w:rsidRPr="005F42A2">
        <w:rPr>
          <w:rFonts w:ascii="Times New Roman" w:eastAsiaTheme="minorEastAsia" w:hAnsi="Times New Roman" w:cs="Times New Roman"/>
          <w:sz w:val="24"/>
          <w:szCs w:val="24"/>
        </w:rPr>
        <w:t>米乘</w:t>
      </w:r>
      <w:r w:rsidRPr="005F42A2">
        <w:rPr>
          <w:rFonts w:ascii="Times New Roman" w:eastAsiaTheme="minorEastAsia" w:hAnsi="Times New Roman" w:cs="Times New Roman"/>
          <w:sz w:val="24"/>
          <w:szCs w:val="24"/>
        </w:rPr>
        <w:t>5</w:t>
      </w:r>
      <w:r w:rsidRPr="005F42A2">
        <w:rPr>
          <w:rFonts w:ascii="Times New Roman" w:eastAsiaTheme="minorEastAsia" w:hAnsi="Times New Roman" w:cs="Times New Roman"/>
          <w:sz w:val="24"/>
          <w:szCs w:val="24"/>
        </w:rPr>
        <w:t>米），各營區面積及形狀可能有所不同。詳細資料將於比賽前公佈。</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各參賽小隊只可在所屬之營區內進行建設。</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參賽小隊須於指定時間內完成下列基本紮作，詳細資料將於比賽前公佈：</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住宿營</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貯物營</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天幕</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工作枱</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旗架</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垃圾架</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營門</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營區圍欄</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各項紮作及營地建設須注意下列事項：</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營門必須清楚展示小隊隊號及代表動物；營門不得顯示中隊名稱</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工作檯或飯桌必須有天幕遮蓋</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住宿營及貯物營必須具備防風及防雨功能</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參賽小隊必須建設足夠六人使用之住宿營，如有男女成員之隊伍，必須男女分營</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只可用棉繩或麻繩固定紮作，並使用六呎或以下竹或棍或木板為主要的紮作材料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支撐天幕的架一定要用竹，不可用鋁或其他金屬柱</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參賽小隊須自行準備紮作用竹、繩、木板（如有需要）及其他工具，數量不限</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紮作評分以設計外觀，穩固持久及可用為準；可用的定義如下：</w:t>
      </w:r>
    </w:p>
    <w:p w:rsidR="007E02FC" w:rsidRPr="005F42A2" w:rsidRDefault="005F42A2">
      <w:pPr>
        <w:widowControl w:val="0"/>
        <w:numPr>
          <w:ilvl w:val="4"/>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工作檯或飯桌：平穩及可負重</w:t>
      </w:r>
    </w:p>
    <w:p w:rsidR="007E02FC" w:rsidRPr="005F42A2" w:rsidRDefault="005F42A2">
      <w:pPr>
        <w:widowControl w:val="0"/>
        <w:numPr>
          <w:ilvl w:val="4"/>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繩結評分以準確性、物料運用、穩固及應用為標準</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營帳評分以外觀、穩固及數目適當為準</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小隊營區劃分亦為評分內容之一</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晚間時候要在營區加反光物，但必須於早上拆除</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詳細資料將於比賽前公佈。</w:t>
      </w:r>
    </w:p>
    <w:p w:rsidR="007E02FC" w:rsidRPr="005F42A2" w:rsidRDefault="007E02FC">
      <w:pPr>
        <w:widowControl w:val="0"/>
        <w:ind w:left="851"/>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營地烹飪項目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一般規則</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參賽小隊須自行烹調露營期間的第一天晚餐、第二天早餐及午餐。器材由各參賽小隊自行準備，最多只可用</w:t>
      </w:r>
      <w:r w:rsidRPr="005F42A2">
        <w:rPr>
          <w:rFonts w:ascii="Times New Roman" w:eastAsiaTheme="minorEastAsia" w:hAnsi="Times New Roman" w:cs="Times New Roman"/>
          <w:sz w:val="24"/>
          <w:szCs w:val="24"/>
        </w:rPr>
        <w:t>3</w:t>
      </w:r>
      <w:r w:rsidRPr="005F42A2">
        <w:rPr>
          <w:rFonts w:ascii="Times New Roman" w:eastAsiaTheme="minorEastAsia" w:hAnsi="Times New Roman" w:cs="Times New Roman"/>
          <w:sz w:val="24"/>
          <w:szCs w:val="24"/>
        </w:rPr>
        <w:t>個氣體燃料煮食爐；嚴禁使用卡式石油氣爐。</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每餐之烹飪時間須依照時間表所列明之時間進行，所列之時間包括準備煮食、清潔等。未獲大會通知不可進行烹調工作，包括預備食物，如洗、切等工作。</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所有烹調及洗滌工作必須於指定地方進行，煮食用之爐具須離地並置於安全地方上，進食完畢後必須清理場地及處理廢物。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所有食材必須為新鮮及未經煮熟，可於比賽前洗淨，切好及預先調味。除指定之食材外，製成食品只可作伴碟而不獲評分。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各參賽小隊須於指定時間內向大會報到，否則該項目將不予評分。詳細資料將於</w:t>
      </w:r>
      <w:r w:rsidRPr="005F42A2">
        <w:rPr>
          <w:rFonts w:ascii="Times New Roman" w:eastAsiaTheme="minorEastAsia" w:hAnsi="Times New Roman" w:cs="Times New Roman"/>
          <w:sz w:val="24"/>
          <w:szCs w:val="24"/>
        </w:rPr>
        <w:lastRenderedPageBreak/>
        <w:t>比賽公佈。</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每餐須預備足夠份量以供小隊食用、安全主任及大會評分之用。</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各參賽小隊完成烹調工作後須通知評判評分後方可進食。報到後大會會進行初步評分，如份量、食物處理、清潔、熱度等。參賽小隊須把烹調好之膳食，連同菜單送交賽事辦事處進行評分。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小隊必須在安全主任陪同下方可煮食，而安全主任不可提供任何形式的協助（除涉及即時性安全問題），所有違規事件，一經確定，有關之比賽項目將以零分計算。</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所有食物及煮食過程必須保持衛生。</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午餐（第一天）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午餐之食物將由參賽小隊準備，參賽小隊可準備無需烹煮輕便的食物，並以飽肚為主，以便在遠足活動期間進食。</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第一天午餐將不予評分。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請勿在午餐地點留下任何物品或垃圾。</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晚餐（第一天）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晚餐之食物需由參賽小隊準備，參賽小隊須自行設計、準備及烹調，包括三餸一湯，並用不同方法及配料烹煮，主糧必須為白飯。</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必須包括一個有代表動物特色之菜式</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評分以份量、創意、切合大會主題、烹調方式、美觀、營養、味道、清潔、菜單設計及食物全熟為標準。</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不少於一款餸菜須包括肉類。</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小隊須預備餐單以作評分之用</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早餐（第二天）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早餐之食物需由參賽小隊準備。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評分以份量、營養、味道、美觀、清潔、菜單設計及食物全熟為標準。</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須包括熱食及熱飲</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小隊須預備餐單以作評分之用</w:t>
      </w:r>
    </w:p>
    <w:p w:rsidR="007E02FC" w:rsidRPr="005F42A2" w:rsidRDefault="007E02FC">
      <w:pPr>
        <w:widowControl w:val="0"/>
        <w:ind w:left="1984"/>
        <w:rPr>
          <w:rFonts w:ascii="Times New Roman" w:eastAsiaTheme="minorEastAsia" w:hAnsi="Times New Roman" w:cs="Times New Roman"/>
          <w:sz w:val="24"/>
          <w:szCs w:val="24"/>
        </w:rPr>
      </w:pP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午餐</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（第二天）</w:t>
      </w:r>
      <w:r w:rsidRPr="005F42A2">
        <w:rPr>
          <w:rFonts w:ascii="Times New Roman" w:eastAsiaTheme="minorEastAsia" w:hAnsi="Times New Roman" w:cs="Times New Roman"/>
          <w:sz w:val="24"/>
          <w:szCs w:val="24"/>
        </w:rPr>
        <w:t xml:space="preserve">─ </w:t>
      </w:r>
      <w:r w:rsidRPr="005F42A2">
        <w:rPr>
          <w:rFonts w:ascii="Times New Roman" w:eastAsiaTheme="minorEastAsia" w:hAnsi="Times New Roman" w:cs="Times New Roman"/>
          <w:sz w:val="24"/>
          <w:szCs w:val="24"/>
        </w:rPr>
        <w:t>原野烹飪</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參賽小隊須於指定時間內以原野烹飪方式完成由大會指定種類及數量之食物。</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大會將提供菠蘿、雞、竹枝、火柴及所需之燃料（燒烤碳）。參賽小隊可帶備器具（</w:t>
      </w:r>
      <w:r w:rsidRPr="005F42A2">
        <w:rPr>
          <w:rFonts w:ascii="Times New Roman" w:eastAsiaTheme="minorEastAsia" w:hAnsi="Times New Roman" w:cs="Times New Roman"/>
          <w:sz w:val="24"/>
          <w:szCs w:val="24"/>
        </w:rPr>
        <w:t>6–8</w:t>
      </w:r>
      <w:r w:rsidRPr="005F42A2">
        <w:rPr>
          <w:rFonts w:ascii="Times New Roman" w:eastAsiaTheme="minorEastAsia" w:hAnsi="Times New Roman" w:cs="Times New Roman"/>
          <w:sz w:val="24"/>
          <w:szCs w:val="24"/>
        </w:rPr>
        <w:t>人用</w:t>
      </w:r>
      <w:r w:rsidRPr="005F42A2">
        <w:rPr>
          <w:rFonts w:ascii="Times New Roman" w:eastAsiaTheme="minorEastAsia" w:hAnsi="Times New Roman" w:cs="Times New Roman"/>
          <w:sz w:val="24"/>
          <w:szCs w:val="24"/>
        </w:rPr>
        <w:t xml:space="preserve">Cook Set </w:t>
      </w:r>
      <w:r w:rsidRPr="005F42A2">
        <w:rPr>
          <w:rFonts w:ascii="Times New Roman" w:eastAsiaTheme="minorEastAsia" w:hAnsi="Times New Roman" w:cs="Times New Roman"/>
          <w:sz w:val="24"/>
          <w:szCs w:val="24"/>
        </w:rPr>
        <w:t>一套，只供盛載用）、小刀或廚刀、麻繩、工作枱、調味料等工具或材料。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b/>
          <w:sz w:val="24"/>
          <w:szCs w:val="24"/>
        </w:rPr>
        <w:t>除紙箱焗爐的內籠外，不可使用錫紙。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所有食物烹調只可用大會指定方式烹調，否則不予評分。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所有清洗工作須於指定範圍內進行，並需負責該範圍內之清潔。</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評分以份量、味道、清潔及食物全熟為標準。</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小隊須預備餐單以作評分之用</w:t>
      </w:r>
    </w:p>
    <w:p w:rsidR="007E02FC" w:rsidRPr="005F42A2" w:rsidRDefault="007E02FC">
      <w:pPr>
        <w:widowControl w:val="0"/>
        <w:ind w:left="1984"/>
        <w:rPr>
          <w:rFonts w:ascii="Times New Roman" w:eastAsiaTheme="minorEastAsia" w:hAnsi="Times New Roman" w:cs="Times New Roman"/>
          <w:sz w:val="24"/>
          <w:szCs w:val="24"/>
        </w:rPr>
      </w:pPr>
    </w:p>
    <w:tbl>
      <w:tblPr>
        <w:tblStyle w:val="a3"/>
        <w:tblW w:w="5028" w:type="dxa"/>
        <w:tblInd w:w="1648" w:type="dxa"/>
        <w:tblLayout w:type="fixed"/>
        <w:tblLook w:val="0000" w:firstRow="0" w:lastRow="0" w:firstColumn="0" w:lastColumn="0" w:noHBand="0" w:noVBand="0"/>
      </w:tblPr>
      <w:tblGrid>
        <w:gridCol w:w="5028"/>
      </w:tblGrid>
      <w:tr w:rsidR="007E02FC" w:rsidRPr="005F42A2">
        <w:tc>
          <w:tcPr>
            <w:tcW w:w="5028" w:type="dxa"/>
            <w:shd w:val="clear" w:color="auto" w:fill="FFFFFF"/>
          </w:tcPr>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菜單：</w:t>
            </w:r>
          </w:p>
        </w:tc>
      </w:tr>
      <w:tr w:rsidR="007E02FC" w:rsidRPr="005F42A2">
        <w:tc>
          <w:tcPr>
            <w:tcW w:w="5028" w:type="dxa"/>
            <w:shd w:val="clear" w:color="auto" w:fill="FFFFFF"/>
          </w:tcPr>
          <w:p w:rsidR="007E02FC" w:rsidRPr="005F42A2" w:rsidRDefault="005F42A2">
            <w:pPr>
              <w:widowControl w:val="0"/>
              <w:numPr>
                <w:ilvl w:val="0"/>
                <w:numId w:val="4"/>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紙包蛋糕</w:t>
            </w:r>
          </w:p>
        </w:tc>
      </w:tr>
      <w:tr w:rsidR="007E02FC" w:rsidRPr="005F42A2">
        <w:tc>
          <w:tcPr>
            <w:tcW w:w="5028" w:type="dxa"/>
            <w:shd w:val="clear" w:color="auto" w:fill="FFFFFF"/>
          </w:tcPr>
          <w:p w:rsidR="007E02FC" w:rsidRPr="005F42A2" w:rsidRDefault="005F42A2">
            <w:pPr>
              <w:widowControl w:val="0"/>
              <w:numPr>
                <w:ilvl w:val="0"/>
                <w:numId w:val="4"/>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燒雞（全隻上）</w:t>
            </w:r>
          </w:p>
        </w:tc>
      </w:tr>
      <w:tr w:rsidR="007E02FC" w:rsidRPr="005F42A2">
        <w:tc>
          <w:tcPr>
            <w:tcW w:w="5028" w:type="dxa"/>
            <w:shd w:val="clear" w:color="auto" w:fill="FFFFFF"/>
          </w:tcPr>
          <w:p w:rsidR="007E02FC" w:rsidRPr="005F42A2" w:rsidRDefault="005F42A2">
            <w:pPr>
              <w:widowControl w:val="0"/>
              <w:numPr>
                <w:ilvl w:val="0"/>
                <w:numId w:val="4"/>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薯仔蛋</w:t>
            </w:r>
          </w:p>
        </w:tc>
      </w:tr>
      <w:tr w:rsidR="007E02FC" w:rsidRPr="005F42A2">
        <w:tc>
          <w:tcPr>
            <w:tcW w:w="5028" w:type="dxa"/>
            <w:shd w:val="clear" w:color="auto" w:fill="FFFFFF"/>
          </w:tcPr>
          <w:p w:rsidR="007E02FC" w:rsidRPr="005F42A2" w:rsidRDefault="005F42A2">
            <w:pPr>
              <w:widowControl w:val="0"/>
              <w:numPr>
                <w:ilvl w:val="0"/>
                <w:numId w:val="4"/>
              </w:numPr>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菠蘿飯</w:t>
            </w:r>
          </w:p>
        </w:tc>
      </w:tr>
    </w:tbl>
    <w:p w:rsidR="007E02FC" w:rsidRPr="005F42A2" w:rsidRDefault="007E02FC">
      <w:pPr>
        <w:widowControl w:val="0"/>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lastRenderedPageBreak/>
        <w:t>野外定向項目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除受基本比賽規則條例和香港定向總會之《定向比賽則例》所規範外，還受制於下列規則：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指揮中心</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指揮中心及出發區將顯示大會時間。</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大會只提供營地內洗手間於比賽時使用。</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醫療課將於指揮中心為是次比賽提供急救服務。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請確保帶備所有比賽物品，如指南針、手錶、哨子及個人賽程途中的飲料（如需要）。</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指揮中心、出發區、賽區及終點區內嚴禁生火。</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請保持地方清潔並帶走所有垃圾。</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大會將不設水站。</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出發區</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賽員必須依照指定路線前往出發區。指定路線以外之地區皆為賽區，賽事開始前，賽員將不可進入，違者將可能被取消其隊伍之參賽資格。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每位賽員必須出示其</w:t>
      </w:r>
      <w:r w:rsidRPr="005F42A2">
        <w:rPr>
          <w:rFonts w:ascii="Times New Roman" w:eastAsiaTheme="minorEastAsia" w:hAnsi="Times New Roman" w:cs="Times New Roman"/>
          <w:sz w:val="24"/>
          <w:szCs w:val="24"/>
          <w:u w:val="single"/>
        </w:rPr>
        <w:t>指南針</w:t>
      </w:r>
      <w:r w:rsidRPr="005F42A2">
        <w:rPr>
          <w:rFonts w:ascii="Times New Roman" w:eastAsiaTheme="minorEastAsia" w:hAnsi="Times New Roman" w:cs="Times New Roman"/>
          <w:sz w:val="24"/>
          <w:szCs w:val="24"/>
        </w:rPr>
        <w:t>及</w:t>
      </w:r>
      <w:r w:rsidRPr="005F42A2">
        <w:rPr>
          <w:rFonts w:ascii="Times New Roman" w:eastAsiaTheme="minorEastAsia" w:hAnsi="Times New Roman" w:cs="Times New Roman"/>
          <w:sz w:val="24"/>
          <w:szCs w:val="24"/>
          <w:u w:val="single"/>
        </w:rPr>
        <w:t>哨子</w:t>
      </w:r>
      <w:r w:rsidRPr="005F42A2">
        <w:rPr>
          <w:rFonts w:ascii="Times New Roman" w:eastAsiaTheme="minorEastAsia" w:hAnsi="Times New Roman" w:cs="Times New Roman"/>
          <w:sz w:val="24"/>
          <w:szCs w:val="24"/>
        </w:rPr>
        <w:t>，否則不得進入預備出發區。</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大會將隨機決定每隊之出發次序。</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小隊必須於出發後方可閱讀地圖，違者將可能被取消其隊伍之參賽資格。請於出發後立即離開出發區，切勿在通道上停留。</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地圖及賽區資料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賽區內有植林區，由於植樹的疏密關係而形成不同的植被，當中部份路段可能被植被所遮蓋。部份區域植被下有頗多碎石，敬請小心。</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請小心濕滑之河流及崖壁。</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賽區內將不設水站。</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如遇上天氣惡劣（如暴雨），工作人員或會因天氣惡劣而終止比賽，請賽員即時停止賽事，並立即返回指揮中心報到。</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請尊重其他郊遊人士的權利，賽員並沒有優先使用權。賽員在比賽時請小心，避免撞倒郊遊人士，如發現賽員作出相關行為，其隊伍將可能被取消資格。</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終點區及成績處理</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遲到隊伍將按照《野外歷奇比賽</w:t>
      </w:r>
      <w:r w:rsidRPr="005F42A2">
        <w:rPr>
          <w:rFonts w:ascii="Times New Roman" w:eastAsiaTheme="minorEastAsia" w:hAnsi="Times New Roman" w:cs="Times New Roman"/>
          <w:sz w:val="24"/>
          <w:szCs w:val="24"/>
          <w:u w:val="single"/>
        </w:rPr>
        <w:t>2018</w:t>
      </w:r>
      <w:r w:rsidRPr="005F42A2">
        <w:rPr>
          <w:rFonts w:ascii="Times New Roman" w:eastAsiaTheme="minorEastAsia" w:hAnsi="Times New Roman" w:cs="Times New Roman"/>
          <w:sz w:val="24"/>
          <w:szCs w:val="24"/>
          <w:u w:val="single"/>
        </w:rPr>
        <w:t>簡介及規則》取消資格。</w:t>
      </w:r>
      <w:r w:rsidRPr="005F42A2">
        <w:rPr>
          <w:rFonts w:ascii="Times New Roman" w:eastAsiaTheme="minorEastAsia" w:hAnsi="Times New Roman" w:cs="Times New Roman"/>
          <w:sz w:val="24"/>
          <w:szCs w:val="24"/>
        </w:rPr>
        <w:t>詳細資料將於比賽前公佈。</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為保障賽員安全，請賽員無論遺失控制卡或未完成比賽，均必須於出發後指定時間內返回終點報到。</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隊伍所有賽員必須越過終點才會被計算成績。</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未完成比賽的隊會將取消資格。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完成賽事之賽員不得重返賽區。</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比賽規則重點</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賽員嚴禁代跑，如被發現，有關賽員之隊伍均會被取消參賽資格。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比賽期間，賽員不得騷擾其他賽員。</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比賽期間，除大會指定外，賽員必需為完整一隊作賽。</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不同隊伍或小隊之賽員間不得</w:t>
      </w:r>
      <w:r w:rsidRPr="005F42A2">
        <w:rPr>
          <w:rFonts w:ascii="Times New Roman" w:eastAsiaTheme="minorEastAsia" w:hAnsi="Times New Roman" w:cs="Times New Roman"/>
          <w:sz w:val="24"/>
          <w:szCs w:val="24"/>
          <w:u w:val="single"/>
        </w:rPr>
        <w:t>交換控制卡或作任何有關比賽或賽程之溝通</w:t>
      </w:r>
      <w:r w:rsidRPr="005F42A2">
        <w:rPr>
          <w:rFonts w:ascii="Times New Roman" w:eastAsiaTheme="minorEastAsia" w:hAnsi="Times New Roman" w:cs="Times New Roman"/>
          <w:sz w:val="24"/>
          <w:szCs w:val="24"/>
        </w:rPr>
        <w:t>，有關賽員之隊伍均被取消參賽資格。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除大會提供的地圖及本賽員須知所提及之裝備外，賽員不可使用其他地圖或輔助工具，包括手提電話、智能手錶、對講機等通訊器材及有顯示之</w:t>
      </w:r>
      <w:r w:rsidRPr="005F42A2">
        <w:rPr>
          <w:rFonts w:ascii="Times New Roman" w:eastAsiaTheme="minorEastAsia" w:hAnsi="Times New Roman" w:cs="Times New Roman"/>
          <w:sz w:val="24"/>
          <w:szCs w:val="24"/>
        </w:rPr>
        <w:t>GPS</w:t>
      </w:r>
      <w:r w:rsidRPr="005F42A2">
        <w:rPr>
          <w:rFonts w:ascii="Times New Roman" w:eastAsiaTheme="minorEastAsia" w:hAnsi="Times New Roman" w:cs="Times New Roman"/>
          <w:sz w:val="24"/>
          <w:szCs w:val="24"/>
        </w:rPr>
        <w:t>器材。</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如賽員違反比賽規則，其隊伍將會被取消參賽資格。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lastRenderedPageBreak/>
        <w:t>如賽員移動或損壞控制點或其他設施，其隊伍將會被取消參賽資格。</w:t>
      </w:r>
    </w:p>
    <w:p w:rsidR="007E02FC" w:rsidRPr="005F42A2" w:rsidRDefault="005F42A2">
      <w:pPr>
        <w:widowControl w:val="0"/>
        <w:numPr>
          <w:ilvl w:val="3"/>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完成賽事之賽員不得重返賽區。</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賽員如在比賽中受傷或遇上緊急事件需要救助，請留在安全地方並採用國際山難求救訊號，等候工作人員前來救援（國際山難求救訊號指哨子一分鐘內平均發出六響長訊號，停頓一分鐘後重覆再吹）。</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詳細資料將於比賽前公佈。</w:t>
      </w:r>
    </w:p>
    <w:p w:rsidR="007E02FC" w:rsidRPr="005F42A2" w:rsidRDefault="007E02FC">
      <w:pPr>
        <w:widowControl w:val="0"/>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繩結項目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評分以繩結準確性、物料運用、穩固及應用為標準。</w:t>
      </w:r>
    </w:p>
    <w:p w:rsidR="007E02FC" w:rsidRPr="005F42A2" w:rsidRDefault="007E02FC">
      <w:pPr>
        <w:widowControl w:val="0"/>
        <w:ind w:left="851"/>
        <w:rPr>
          <w:rFonts w:ascii="Times New Roman" w:eastAsiaTheme="minorEastAsia" w:hAnsi="Times New Roman" w:cs="Times New Roman"/>
          <w:sz w:val="24"/>
          <w:szCs w:val="24"/>
        </w:rPr>
      </w:pPr>
    </w:p>
    <w:p w:rsidR="007E02FC" w:rsidRPr="005F42A2" w:rsidRDefault="005F42A2">
      <w:pPr>
        <w:widowControl w:val="0"/>
        <w:numPr>
          <w:ilvl w:val="1"/>
          <w:numId w:val="3"/>
        </w:numPr>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急救項目</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除受基本比賽規則條例所規範外，還受制於下列規則：</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內容急救技巧手法以香港聖約翰救傷會成人急救課程為藍本</w:t>
      </w:r>
    </w:p>
    <w:p w:rsidR="007E02FC" w:rsidRPr="005F42A2" w:rsidRDefault="005F42A2">
      <w:pPr>
        <w:widowControl w:val="0"/>
        <w:numPr>
          <w:ilvl w:val="2"/>
          <w:numId w:val="3"/>
        </w:numPr>
        <w:ind w:hanging="567"/>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評分以現場環境評估、支援選擇、急救準確性、物料運用、穩固及應用為標準。</w:t>
      </w:r>
    </w:p>
    <w:p w:rsidR="007E02FC" w:rsidRPr="005F42A2" w:rsidRDefault="007E02FC">
      <w:pPr>
        <w:widowControl w:val="0"/>
        <w:ind w:left="480"/>
        <w:rPr>
          <w:rFonts w:ascii="Times New Roman" w:eastAsiaTheme="minorEastAsia" w:hAnsi="Times New Roman" w:cs="Times New Roman"/>
          <w:sz w:val="24"/>
          <w:szCs w:val="24"/>
        </w:rPr>
      </w:pPr>
    </w:p>
    <w:p w:rsidR="007E02FC" w:rsidRPr="005F42A2" w:rsidRDefault="005F42A2">
      <w:pPr>
        <w:widowControl w:val="0"/>
        <w:jc w:val="both"/>
        <w:rPr>
          <w:rFonts w:ascii="Times New Roman" w:eastAsiaTheme="minorEastAsia" w:hAnsi="Times New Roman" w:cs="Times New Roman"/>
          <w:sz w:val="28"/>
          <w:szCs w:val="28"/>
          <w:u w:val="single"/>
        </w:rPr>
      </w:pPr>
      <w:r w:rsidRPr="005F42A2">
        <w:rPr>
          <w:rFonts w:ascii="Times New Roman" w:eastAsiaTheme="minorEastAsia" w:hAnsi="Times New Roman" w:cs="Times New Roman"/>
        </w:rPr>
        <w:br w:type="page"/>
      </w:r>
      <w:r w:rsidRPr="005F42A2">
        <w:rPr>
          <w:rFonts w:ascii="Times New Roman" w:eastAsiaTheme="minorEastAsia" w:hAnsi="Times New Roman" w:cs="Times New Roman"/>
          <w:b/>
          <w:sz w:val="28"/>
          <w:szCs w:val="28"/>
        </w:rPr>
        <w:lastRenderedPageBreak/>
        <w:t>5</w:t>
      </w:r>
      <w:r w:rsidRPr="005F42A2">
        <w:rPr>
          <w:rFonts w:ascii="Times New Roman" w:eastAsiaTheme="minorEastAsia" w:hAnsi="Times New Roman" w:cs="Times New Roman"/>
          <w:b/>
          <w:sz w:val="28"/>
          <w:szCs w:val="28"/>
        </w:rPr>
        <w:tab/>
      </w:r>
      <w:r w:rsidRPr="005F42A2">
        <w:rPr>
          <w:rFonts w:ascii="Times New Roman" w:eastAsiaTheme="minorEastAsia" w:hAnsi="Times New Roman" w:cs="Times New Roman"/>
          <w:b/>
          <w:sz w:val="28"/>
          <w:szCs w:val="28"/>
          <w:u w:val="single"/>
        </w:rPr>
        <w:t>查詢及其他資料</w:t>
      </w:r>
    </w:p>
    <w:p w:rsidR="007E02FC" w:rsidRPr="005F42A2" w:rsidRDefault="005F42A2">
      <w:pPr>
        <w:widowControl w:val="0"/>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如有任何疑問或查詢，請電郵</w:t>
      </w:r>
      <w:r w:rsidRPr="005F42A2">
        <w:rPr>
          <w:rFonts w:ascii="Times New Roman" w:eastAsiaTheme="minorEastAsia" w:hAnsi="Times New Roman" w:cs="Times New Roman"/>
          <w:sz w:val="24"/>
          <w:szCs w:val="24"/>
        </w:rPr>
        <w:t>hkacc.pmco@gmail.com</w:t>
      </w:r>
      <w:r w:rsidRPr="005F42A2">
        <w:rPr>
          <w:rFonts w:ascii="Times New Roman" w:eastAsiaTheme="minorEastAsia" w:hAnsi="Times New Roman" w:cs="Times New Roman"/>
          <w:sz w:val="24"/>
          <w:szCs w:val="24"/>
        </w:rPr>
        <w:t>予活動籌委會查詢。</w:t>
      </w:r>
    </w:p>
    <w:p w:rsidR="007E02FC" w:rsidRPr="005F42A2" w:rsidRDefault="007E02FC">
      <w:pPr>
        <w:widowControl w:val="0"/>
        <w:tabs>
          <w:tab w:val="left" w:pos="600"/>
        </w:tabs>
        <w:jc w:val="both"/>
        <w:rPr>
          <w:rFonts w:ascii="Times New Roman" w:eastAsiaTheme="minorEastAsia" w:hAnsi="Times New Roman" w:cs="Times New Roman"/>
          <w:sz w:val="24"/>
          <w:szCs w:val="24"/>
          <w:u w:val="single"/>
        </w:rPr>
      </w:pPr>
    </w:p>
    <w:p w:rsidR="007E02FC" w:rsidRPr="005F42A2" w:rsidRDefault="005F42A2">
      <w:pPr>
        <w:widowControl w:val="0"/>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u w:val="single"/>
        </w:rPr>
        <w:t>營</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地</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及</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活</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動</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地</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區</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荃灣青龍頭圓墩訓練營</w:t>
      </w:r>
    </w:p>
    <w:p w:rsidR="007E02FC" w:rsidRPr="005F42A2" w:rsidRDefault="007E02FC">
      <w:pPr>
        <w:widowControl w:val="0"/>
        <w:tabs>
          <w:tab w:val="left" w:pos="600"/>
          <w:tab w:val="left" w:pos="1320"/>
        </w:tabs>
        <w:jc w:val="both"/>
        <w:rPr>
          <w:rFonts w:ascii="Times New Roman" w:eastAsiaTheme="minorEastAsia" w:hAnsi="Times New Roman" w:cs="Times New Roman"/>
          <w:sz w:val="24"/>
          <w:szCs w:val="24"/>
        </w:rPr>
      </w:pPr>
    </w:p>
    <w:p w:rsidR="007E02FC" w:rsidRPr="005F42A2" w:rsidRDefault="005F42A2">
      <w:pPr>
        <w:widowControl w:val="0"/>
        <w:tabs>
          <w:tab w:val="left" w:pos="1320"/>
        </w:tabs>
        <w:jc w:val="both"/>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比</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賽</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服</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飾</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全隊須穿著切合主題及適宜遠足之色彩鮮艷服裝。</w:t>
      </w:r>
    </w:p>
    <w:p w:rsidR="007E02FC" w:rsidRPr="005F42A2" w:rsidRDefault="007E02FC">
      <w:pPr>
        <w:widowControl w:val="0"/>
        <w:tabs>
          <w:tab w:val="left" w:pos="1320"/>
        </w:tabs>
        <w:jc w:val="both"/>
        <w:rPr>
          <w:rFonts w:ascii="Times New Roman" w:eastAsiaTheme="minorEastAsia" w:hAnsi="Times New Roman" w:cs="Times New Roman"/>
          <w:sz w:val="24"/>
          <w:szCs w:val="24"/>
          <w:u w:val="single"/>
        </w:rPr>
      </w:pPr>
    </w:p>
    <w:p w:rsidR="007E02FC" w:rsidRPr="005F42A2" w:rsidRDefault="005F42A2">
      <w:pPr>
        <w:widowControl w:val="0"/>
        <w:tabs>
          <w:tab w:val="left" w:pos="1320"/>
        </w:tabs>
        <w:jc w:val="both"/>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獎</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勵</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所有參加者將獲發參賽證書，證書將於比賽完結時頒發。</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大會另設有多個特別獎項，即場頒發予表現優出色之小隊。</w:t>
      </w:r>
    </w:p>
    <w:p w:rsidR="007E02FC" w:rsidRPr="005F42A2" w:rsidRDefault="007E02FC">
      <w:pPr>
        <w:widowControl w:val="0"/>
        <w:tabs>
          <w:tab w:val="left" w:pos="600"/>
          <w:tab w:val="left" w:pos="1320"/>
        </w:tabs>
        <w:jc w:val="both"/>
        <w:rPr>
          <w:rFonts w:ascii="Times New Roman" w:eastAsiaTheme="minorEastAsia" w:hAnsi="Times New Roman" w:cs="Times New Roman"/>
          <w:sz w:val="24"/>
          <w:szCs w:val="24"/>
        </w:rPr>
      </w:pPr>
    </w:p>
    <w:p w:rsidR="007E02FC" w:rsidRPr="005F42A2" w:rsidRDefault="005F42A2">
      <w:pPr>
        <w:widowControl w:val="0"/>
        <w:tabs>
          <w:tab w:val="left" w:pos="1320"/>
        </w:tabs>
        <w:jc w:val="both"/>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起</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點</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報</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到</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地點：</w:t>
      </w:r>
      <w:r w:rsidRPr="005F42A2">
        <w:rPr>
          <w:rFonts w:ascii="Times New Roman" w:eastAsiaTheme="minorEastAsia" w:hAnsi="Times New Roman" w:cs="Times New Roman"/>
          <w:sz w:val="24"/>
          <w:szCs w:val="24"/>
        </w:rPr>
        <w:t>50Q JK 9705 7651</w:t>
      </w:r>
    </w:p>
    <w:p w:rsidR="007E02FC" w:rsidRPr="005F42A2" w:rsidRDefault="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比賽最後報到時間為</w:t>
      </w:r>
      <w:r w:rsidRPr="005F42A2">
        <w:rPr>
          <w:rFonts w:ascii="Times New Roman" w:eastAsiaTheme="minorEastAsia" w:hAnsi="Times New Roman" w:cs="Times New Roman"/>
          <w:sz w:val="24"/>
          <w:szCs w:val="24"/>
        </w:rPr>
        <w:t>2018</w:t>
      </w:r>
      <w:r w:rsidRPr="005F42A2">
        <w:rPr>
          <w:rFonts w:ascii="Times New Roman" w:eastAsiaTheme="minorEastAsia" w:hAnsi="Times New Roman" w:cs="Times New Roman"/>
          <w:sz w:val="24"/>
          <w:szCs w:val="24"/>
        </w:rPr>
        <w:t>年</w:t>
      </w:r>
      <w:r w:rsidRPr="005F42A2">
        <w:rPr>
          <w:rFonts w:ascii="Times New Roman" w:eastAsiaTheme="minorEastAsia" w:hAnsi="Times New Roman" w:cs="Times New Roman"/>
          <w:sz w:val="24"/>
          <w:szCs w:val="24"/>
        </w:rPr>
        <w:t>3</w:t>
      </w:r>
      <w:r w:rsidRPr="005F42A2">
        <w:rPr>
          <w:rFonts w:ascii="Times New Roman" w:eastAsiaTheme="minorEastAsia" w:hAnsi="Times New Roman" w:cs="Times New Roman"/>
          <w:sz w:val="24"/>
          <w:szCs w:val="24"/>
        </w:rPr>
        <w:t>月</w:t>
      </w:r>
      <w:r w:rsidRPr="005F42A2">
        <w:rPr>
          <w:rFonts w:ascii="Times New Roman" w:eastAsiaTheme="minorEastAsia" w:hAnsi="Times New Roman" w:cs="Times New Roman"/>
          <w:sz w:val="24"/>
          <w:szCs w:val="24"/>
        </w:rPr>
        <w:t>10</w:t>
      </w:r>
      <w:r w:rsidRPr="005F42A2">
        <w:rPr>
          <w:rFonts w:ascii="Times New Roman" w:eastAsiaTheme="minorEastAsia" w:hAnsi="Times New Roman" w:cs="Times New Roman"/>
          <w:sz w:val="24"/>
          <w:szCs w:val="24"/>
        </w:rPr>
        <w:t>日；上午</w:t>
      </w:r>
      <w:r w:rsidRPr="005F42A2">
        <w:rPr>
          <w:rFonts w:ascii="Times New Roman" w:eastAsiaTheme="minorEastAsia" w:hAnsi="Times New Roman" w:cs="Times New Roman"/>
          <w:sz w:val="24"/>
          <w:szCs w:val="24"/>
        </w:rPr>
        <w:t>8</w:t>
      </w:r>
      <w:r w:rsidRPr="005F42A2">
        <w:rPr>
          <w:rFonts w:ascii="Times New Roman" w:eastAsiaTheme="minorEastAsia" w:hAnsi="Times New Roman" w:cs="Times New Roman"/>
          <w:sz w:val="24"/>
          <w:szCs w:val="24"/>
        </w:rPr>
        <w:t>時</w:t>
      </w:r>
      <w:r w:rsidRPr="005F42A2">
        <w:rPr>
          <w:rFonts w:ascii="Times New Roman" w:eastAsiaTheme="minorEastAsia" w:hAnsi="Times New Roman" w:cs="Times New Roman"/>
          <w:sz w:val="24"/>
          <w:szCs w:val="24"/>
        </w:rPr>
        <w:t>30</w:t>
      </w:r>
      <w:r w:rsidRPr="005F42A2">
        <w:rPr>
          <w:rFonts w:ascii="Times New Roman" w:eastAsiaTheme="minorEastAsia" w:hAnsi="Times New Roman" w:cs="Times New Roman"/>
          <w:sz w:val="24"/>
          <w:szCs w:val="24"/>
        </w:rPr>
        <w:t>分。</w:t>
      </w:r>
    </w:p>
    <w:p w:rsidR="007E02FC" w:rsidRPr="005F42A2" w:rsidRDefault="007E02FC">
      <w:pPr>
        <w:widowControl w:val="0"/>
        <w:jc w:val="both"/>
        <w:rPr>
          <w:rFonts w:ascii="Times New Roman" w:eastAsiaTheme="minorEastAsia" w:hAnsi="Times New Roman" w:cs="Times New Roman"/>
          <w:sz w:val="24"/>
          <w:szCs w:val="24"/>
          <w:u w:val="single"/>
        </w:rPr>
      </w:pPr>
    </w:p>
    <w:p w:rsidR="007E02FC" w:rsidRPr="005F42A2" w:rsidRDefault="005F42A2">
      <w:pPr>
        <w:widowControl w:val="0"/>
        <w:tabs>
          <w:tab w:val="left" w:pos="1320"/>
        </w:tabs>
        <w:jc w:val="both"/>
        <w:rPr>
          <w:rFonts w:ascii="Times New Roman" w:eastAsiaTheme="minorEastAsia" w:hAnsi="Times New Roman" w:cs="Times New Roman"/>
          <w:sz w:val="24"/>
          <w:szCs w:val="24"/>
          <w:u w:val="single"/>
        </w:rPr>
      </w:pPr>
      <w:r w:rsidRPr="005F42A2">
        <w:rPr>
          <w:rFonts w:ascii="Times New Roman" w:eastAsiaTheme="minorEastAsia" w:hAnsi="Times New Roman" w:cs="Times New Roman"/>
          <w:sz w:val="24"/>
          <w:szCs w:val="24"/>
          <w:u w:val="single"/>
        </w:rPr>
        <w:t>成</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績</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公</w:t>
      </w:r>
      <w:r w:rsidRPr="005F42A2">
        <w:rPr>
          <w:rFonts w:ascii="Times New Roman" w:eastAsiaTheme="minorEastAsia" w:hAnsi="Times New Roman" w:cs="Times New Roman"/>
          <w:sz w:val="24"/>
          <w:szCs w:val="24"/>
          <w:u w:val="single"/>
        </w:rPr>
        <w:t xml:space="preserve"> </w:t>
      </w:r>
      <w:r w:rsidRPr="005F42A2">
        <w:rPr>
          <w:rFonts w:ascii="Times New Roman" w:eastAsiaTheme="minorEastAsia" w:hAnsi="Times New Roman" w:cs="Times New Roman"/>
          <w:sz w:val="24"/>
          <w:szCs w:val="24"/>
          <w:u w:val="single"/>
        </w:rPr>
        <w:t>佈</w:t>
      </w:r>
    </w:p>
    <w:p w:rsidR="007E02FC" w:rsidRPr="005F42A2" w:rsidRDefault="005F42A2" w:rsidP="005F42A2">
      <w:pPr>
        <w:widowControl w:val="0"/>
        <w:numPr>
          <w:ilvl w:val="0"/>
          <w:numId w:val="2"/>
        </w:numPr>
        <w:tabs>
          <w:tab w:val="left" w:pos="600"/>
        </w:tabs>
        <w:jc w:val="both"/>
        <w:rPr>
          <w:rFonts w:ascii="Times New Roman" w:eastAsiaTheme="minorEastAsia" w:hAnsi="Times New Roman" w:cs="Times New Roman"/>
          <w:sz w:val="24"/>
          <w:szCs w:val="24"/>
        </w:rPr>
      </w:pPr>
      <w:r w:rsidRPr="005F42A2">
        <w:rPr>
          <w:rFonts w:ascii="Times New Roman" w:eastAsiaTheme="minorEastAsia" w:hAnsi="Times New Roman" w:cs="Times New Roman"/>
          <w:sz w:val="24"/>
          <w:szCs w:val="24"/>
        </w:rPr>
        <w:t>賽事進行期間將設積分表公佈各項比賽結果，最後名次結果將於</w:t>
      </w:r>
      <w:r w:rsidRPr="005F42A2">
        <w:rPr>
          <w:rFonts w:ascii="Times New Roman" w:eastAsiaTheme="minorEastAsia" w:hAnsi="Times New Roman" w:cs="Times New Roman"/>
          <w:sz w:val="24"/>
          <w:szCs w:val="24"/>
        </w:rPr>
        <w:t>2018</w:t>
      </w:r>
      <w:r w:rsidRPr="005F42A2">
        <w:rPr>
          <w:rFonts w:ascii="Times New Roman" w:eastAsiaTheme="minorEastAsia" w:hAnsi="Times New Roman" w:cs="Times New Roman"/>
          <w:sz w:val="24"/>
          <w:szCs w:val="24"/>
        </w:rPr>
        <w:t>年</w:t>
      </w:r>
      <w:r w:rsidRPr="005F42A2">
        <w:rPr>
          <w:rFonts w:ascii="Times New Roman" w:eastAsiaTheme="minorEastAsia" w:hAnsi="Times New Roman" w:cs="Times New Roman"/>
          <w:sz w:val="24"/>
          <w:szCs w:val="24"/>
        </w:rPr>
        <w:t>4</w:t>
      </w:r>
      <w:r w:rsidRPr="005F42A2">
        <w:rPr>
          <w:rFonts w:ascii="Times New Roman" w:eastAsiaTheme="minorEastAsia" w:hAnsi="Times New Roman" w:cs="Times New Roman"/>
          <w:sz w:val="24"/>
          <w:szCs w:val="24"/>
        </w:rPr>
        <w:t>月</w:t>
      </w:r>
      <w:r w:rsidRPr="005F42A2">
        <w:rPr>
          <w:rFonts w:ascii="Times New Roman" w:eastAsiaTheme="minorEastAsia" w:hAnsi="Times New Roman" w:cs="Times New Roman"/>
          <w:sz w:val="24"/>
          <w:szCs w:val="24"/>
        </w:rPr>
        <w:t>30</w:t>
      </w:r>
      <w:r w:rsidRPr="005F42A2">
        <w:rPr>
          <w:rFonts w:ascii="Times New Roman" w:eastAsiaTheme="minorEastAsia" w:hAnsi="Times New Roman" w:cs="Times New Roman"/>
          <w:sz w:val="24"/>
          <w:szCs w:val="24"/>
        </w:rPr>
        <w:t>日前公佈。</w:t>
      </w:r>
    </w:p>
    <w:sectPr w:rsidR="007E02FC" w:rsidRPr="005F42A2">
      <w:type w:val="continuous"/>
      <w:pgSz w:w="11906" w:h="16838"/>
      <w:pgMar w:top="720" w:right="720" w:bottom="720" w:left="72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8C" w:rsidRDefault="00E17F8C">
      <w:r>
        <w:separator/>
      </w:r>
    </w:p>
  </w:endnote>
  <w:endnote w:type="continuationSeparator" w:id="0">
    <w:p w:rsidR="00E17F8C" w:rsidRDefault="00E1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2A2" w:rsidRDefault="005F42A2">
    <w:pPr>
      <w:widowControl w:val="0"/>
      <w:spacing w:line="276" w:lineRule="auto"/>
      <w:rPr>
        <w:rFonts w:ascii="新細明體" w:hAnsi="新細明體" w:cs="新細明體"/>
        <w:sz w:val="24"/>
        <w:szCs w:val="24"/>
      </w:rPr>
    </w:pPr>
  </w:p>
  <w:tbl>
    <w:tblPr>
      <w:tblStyle w:val="a4"/>
      <w:tblW w:w="10681" w:type="dxa"/>
      <w:tblBorders>
        <w:top w:val="single" w:sz="4" w:space="0" w:color="000000"/>
        <w:left w:val="nil"/>
        <w:bottom w:val="nil"/>
        <w:right w:val="nil"/>
        <w:insideH w:val="single" w:sz="4" w:space="0" w:color="000000"/>
        <w:insideV w:val="nil"/>
      </w:tblBorders>
      <w:tblLayout w:type="fixed"/>
      <w:tblLook w:val="0000" w:firstRow="0" w:lastRow="0" w:firstColumn="0" w:lastColumn="0" w:noHBand="0" w:noVBand="0"/>
    </w:tblPr>
    <w:tblGrid>
      <w:gridCol w:w="3915"/>
      <w:gridCol w:w="2737"/>
      <w:gridCol w:w="4029"/>
    </w:tblGrid>
    <w:tr w:rsidR="005F42A2">
      <w:trPr>
        <w:trHeight w:val="700"/>
      </w:trPr>
      <w:tc>
        <w:tcPr>
          <w:tcW w:w="3916" w:type="dxa"/>
        </w:tcPr>
        <w:p w:rsidR="005F42A2" w:rsidRDefault="005F42A2">
          <w:pPr>
            <w:widowControl w:val="0"/>
            <w:tabs>
              <w:tab w:val="center" w:pos="4153"/>
              <w:tab w:val="right" w:pos="8306"/>
            </w:tabs>
            <w:rPr>
              <w:rFonts w:ascii="新細明體" w:hAnsi="新細明體" w:cs="新細明體"/>
            </w:rPr>
          </w:pPr>
          <w:r>
            <w:rPr>
              <w:rFonts w:ascii="新細明體" w:hAnsi="新細明體" w:cs="新細明體"/>
            </w:rPr>
            <w:t>第3.1版</w:t>
          </w:r>
        </w:p>
      </w:tc>
      <w:tc>
        <w:tcPr>
          <w:tcW w:w="2737" w:type="dxa"/>
        </w:tcPr>
        <w:p w:rsidR="005F42A2" w:rsidRDefault="005F42A2">
          <w:pPr>
            <w:widowControl w:val="0"/>
            <w:tabs>
              <w:tab w:val="center" w:pos="4153"/>
              <w:tab w:val="right" w:pos="8306"/>
            </w:tabs>
            <w:jc w:val="center"/>
            <w:rPr>
              <w:rFonts w:ascii="新細明體" w:hAnsi="新細明體" w:cs="新細明體"/>
            </w:rPr>
          </w:pPr>
          <w:r>
            <w:rPr>
              <w:rFonts w:ascii="新細明體" w:hAnsi="新細明體" w:cs="新細明體"/>
            </w:rPr>
            <w:t xml:space="preserve">- 頁 </w:t>
          </w:r>
          <w:r>
            <w:rPr>
              <w:rFonts w:ascii="新細明體" w:hAnsi="新細明體" w:cs="新細明體"/>
            </w:rPr>
            <w:fldChar w:fldCharType="begin"/>
          </w:r>
          <w:r>
            <w:rPr>
              <w:rFonts w:ascii="新細明體" w:hAnsi="新細明體" w:cs="新細明體"/>
            </w:rPr>
            <w:instrText>PAGE</w:instrText>
          </w:r>
          <w:r>
            <w:rPr>
              <w:rFonts w:ascii="新細明體" w:hAnsi="新細明體" w:cs="新細明體"/>
            </w:rPr>
            <w:fldChar w:fldCharType="separate"/>
          </w:r>
          <w:r w:rsidR="0077243A">
            <w:rPr>
              <w:rFonts w:ascii="新細明體" w:hAnsi="新細明體" w:cs="新細明體"/>
              <w:noProof/>
            </w:rPr>
            <w:t>10</w:t>
          </w:r>
          <w:r>
            <w:rPr>
              <w:rFonts w:ascii="新細明體" w:hAnsi="新細明體" w:cs="新細明體"/>
            </w:rPr>
            <w:fldChar w:fldCharType="end"/>
          </w:r>
          <w:r>
            <w:rPr>
              <w:rFonts w:ascii="新細明體" w:hAnsi="新細明體" w:cs="新細明體"/>
            </w:rPr>
            <w:t xml:space="preserve"> -</w:t>
          </w:r>
        </w:p>
      </w:tc>
      <w:tc>
        <w:tcPr>
          <w:tcW w:w="4029" w:type="dxa"/>
        </w:tcPr>
        <w:p w:rsidR="005F42A2" w:rsidRDefault="005F42A2">
          <w:pPr>
            <w:widowControl w:val="0"/>
            <w:tabs>
              <w:tab w:val="center" w:pos="4153"/>
              <w:tab w:val="right" w:pos="8306"/>
            </w:tabs>
            <w:jc w:val="right"/>
            <w:rPr>
              <w:rFonts w:ascii="新細明體" w:hAnsi="新細明體" w:cs="新細明體"/>
            </w:rPr>
          </w:pPr>
          <w:r>
            <w:rPr>
              <w:rFonts w:ascii="新細明體" w:hAnsi="新細明體" w:cs="新細明體"/>
            </w:rPr>
            <w:t>由陳朗瑩少尉編寫</w:t>
          </w:r>
        </w:p>
        <w:p w:rsidR="005F42A2" w:rsidRDefault="005F42A2">
          <w:pPr>
            <w:widowControl w:val="0"/>
            <w:tabs>
              <w:tab w:val="center" w:pos="4153"/>
              <w:tab w:val="right" w:pos="8306"/>
            </w:tabs>
            <w:jc w:val="right"/>
            <w:rPr>
              <w:rFonts w:ascii="新細明體" w:hAnsi="新細明體" w:cs="新細明體"/>
            </w:rPr>
          </w:pPr>
        </w:p>
      </w:tc>
    </w:tr>
  </w:tbl>
  <w:p w:rsidR="005F42A2" w:rsidRDefault="005F42A2">
    <w:pPr>
      <w:widowControl w:val="0"/>
      <w:tabs>
        <w:tab w:val="center" w:pos="4153"/>
        <w:tab w:val="right" w:pos="8306"/>
      </w:tabs>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8C" w:rsidRDefault="00E17F8C">
      <w:r>
        <w:separator/>
      </w:r>
    </w:p>
  </w:footnote>
  <w:footnote w:type="continuationSeparator" w:id="0">
    <w:p w:rsidR="00E17F8C" w:rsidRDefault="00E17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2A2" w:rsidRDefault="005F42A2">
    <w:pPr>
      <w:widowControl w:val="0"/>
      <w:pBdr>
        <w:bottom w:val="single" w:sz="12" w:space="1" w:color="000000"/>
      </w:pBdr>
      <w:tabs>
        <w:tab w:val="center" w:pos="4153"/>
        <w:tab w:val="right" w:pos="8306"/>
      </w:tabs>
      <w:jc w:val="right"/>
      <w:rPr>
        <w:rFonts w:ascii="新細明體" w:hAnsi="新細明體" w:cs="新細明體"/>
        <w:sz w:val="24"/>
        <w:szCs w:val="24"/>
      </w:rPr>
    </w:pPr>
    <w:r>
      <w:rPr>
        <w:rFonts w:ascii="新細明體" w:hAnsi="新細明體" w:cs="新細明體"/>
        <w:sz w:val="24"/>
        <w:szCs w:val="24"/>
      </w:rPr>
      <w:t>基本比賽簡介及規則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B3E2B"/>
    <w:multiLevelType w:val="multilevel"/>
    <w:tmpl w:val="720461D6"/>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1.%2.%3"/>
      <w:lvlJc w:val="left"/>
      <w:pPr>
        <w:ind w:left="1418" w:hanging="566"/>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 w15:restartNumberingAfterBreak="0">
    <w:nsid w:val="2E88417A"/>
    <w:multiLevelType w:val="multilevel"/>
    <w:tmpl w:val="2BD25C1A"/>
    <w:lvl w:ilvl="0">
      <w:start w:val="1"/>
      <w:numFmt w:val="bullet"/>
      <w:lvlText w:val="●"/>
      <w:lvlJc w:val="left"/>
      <w:pPr>
        <w:ind w:left="1320" w:hanging="360"/>
      </w:pPr>
      <w:rPr>
        <w:rFonts w:ascii="Noto Sans Symbols" w:eastAsia="Noto Sans Symbols" w:hAnsi="Noto Sans Symbols" w:cs="Noto Sans Symbols"/>
        <w:vertAlign w:val="baseline"/>
      </w:rPr>
    </w:lvl>
    <w:lvl w:ilvl="1">
      <w:start w:val="1"/>
      <w:numFmt w:val="bullet"/>
      <w:lvlText w:val="o"/>
      <w:lvlJc w:val="left"/>
      <w:pPr>
        <w:ind w:left="2040" w:hanging="360"/>
      </w:pPr>
      <w:rPr>
        <w:rFonts w:ascii="Courier New" w:eastAsia="Courier New" w:hAnsi="Courier New" w:cs="Courier New"/>
        <w:vertAlign w:val="baseline"/>
      </w:rPr>
    </w:lvl>
    <w:lvl w:ilvl="2">
      <w:start w:val="1"/>
      <w:numFmt w:val="bullet"/>
      <w:lvlText w:val="▪"/>
      <w:lvlJc w:val="left"/>
      <w:pPr>
        <w:ind w:left="2760" w:hanging="360"/>
      </w:pPr>
      <w:rPr>
        <w:rFonts w:ascii="Noto Sans Symbols" w:eastAsia="Noto Sans Symbols" w:hAnsi="Noto Sans Symbols" w:cs="Noto Sans Symbols"/>
        <w:vertAlign w:val="baseline"/>
      </w:rPr>
    </w:lvl>
    <w:lvl w:ilvl="3">
      <w:start w:val="1"/>
      <w:numFmt w:val="bullet"/>
      <w:lvlText w:val="●"/>
      <w:lvlJc w:val="left"/>
      <w:pPr>
        <w:ind w:left="3480" w:hanging="360"/>
      </w:pPr>
      <w:rPr>
        <w:rFonts w:ascii="Noto Sans Symbols" w:eastAsia="Noto Sans Symbols" w:hAnsi="Noto Sans Symbols" w:cs="Noto Sans Symbols"/>
        <w:vertAlign w:val="baseline"/>
      </w:rPr>
    </w:lvl>
    <w:lvl w:ilvl="4">
      <w:start w:val="1"/>
      <w:numFmt w:val="bullet"/>
      <w:lvlText w:val="o"/>
      <w:lvlJc w:val="left"/>
      <w:pPr>
        <w:ind w:left="4200" w:hanging="360"/>
      </w:pPr>
      <w:rPr>
        <w:rFonts w:ascii="Courier New" w:eastAsia="Courier New" w:hAnsi="Courier New" w:cs="Courier New"/>
        <w:vertAlign w:val="baseline"/>
      </w:rPr>
    </w:lvl>
    <w:lvl w:ilvl="5">
      <w:start w:val="1"/>
      <w:numFmt w:val="bullet"/>
      <w:lvlText w:val="▪"/>
      <w:lvlJc w:val="left"/>
      <w:pPr>
        <w:ind w:left="4920" w:hanging="360"/>
      </w:pPr>
      <w:rPr>
        <w:rFonts w:ascii="Noto Sans Symbols" w:eastAsia="Noto Sans Symbols" w:hAnsi="Noto Sans Symbols" w:cs="Noto Sans Symbols"/>
        <w:vertAlign w:val="baseline"/>
      </w:rPr>
    </w:lvl>
    <w:lvl w:ilvl="6">
      <w:start w:val="1"/>
      <w:numFmt w:val="bullet"/>
      <w:lvlText w:val="●"/>
      <w:lvlJc w:val="left"/>
      <w:pPr>
        <w:ind w:left="5640" w:hanging="360"/>
      </w:pPr>
      <w:rPr>
        <w:rFonts w:ascii="Noto Sans Symbols" w:eastAsia="Noto Sans Symbols" w:hAnsi="Noto Sans Symbols" w:cs="Noto Sans Symbols"/>
        <w:vertAlign w:val="baseline"/>
      </w:rPr>
    </w:lvl>
    <w:lvl w:ilvl="7">
      <w:start w:val="1"/>
      <w:numFmt w:val="bullet"/>
      <w:lvlText w:val="o"/>
      <w:lvlJc w:val="left"/>
      <w:pPr>
        <w:ind w:left="6360" w:hanging="360"/>
      </w:pPr>
      <w:rPr>
        <w:rFonts w:ascii="Courier New" w:eastAsia="Courier New" w:hAnsi="Courier New" w:cs="Courier New"/>
        <w:vertAlign w:val="baseline"/>
      </w:rPr>
    </w:lvl>
    <w:lvl w:ilvl="8">
      <w:start w:val="1"/>
      <w:numFmt w:val="bullet"/>
      <w:lvlText w:val="▪"/>
      <w:lvlJc w:val="left"/>
      <w:pPr>
        <w:ind w:left="7080" w:hanging="360"/>
      </w:pPr>
      <w:rPr>
        <w:rFonts w:ascii="Noto Sans Symbols" w:eastAsia="Noto Sans Symbols" w:hAnsi="Noto Sans Symbols" w:cs="Noto Sans Symbols"/>
        <w:vertAlign w:val="baseline"/>
      </w:rPr>
    </w:lvl>
  </w:abstractNum>
  <w:abstractNum w:abstractNumId="2" w15:restartNumberingAfterBreak="0">
    <w:nsid w:val="52490BEF"/>
    <w:multiLevelType w:val="multilevel"/>
    <w:tmpl w:val="EAD8E054"/>
    <w:lvl w:ilvl="0">
      <w:start w:val="1"/>
      <w:numFmt w:val="decimal"/>
      <w:lvlText w:val="%1)"/>
      <w:lvlJc w:val="left"/>
      <w:pPr>
        <w:ind w:left="360" w:hanging="360"/>
      </w:pPr>
      <w:rPr>
        <w:rFonts w:ascii="新細明體" w:eastAsia="新細明體" w:hAnsi="新細明體" w:cs="新細明體"/>
        <w:color w:val="373E4D"/>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614261E3"/>
    <w:multiLevelType w:val="multilevel"/>
    <w:tmpl w:val="29F2705E"/>
    <w:lvl w:ilvl="0">
      <w:start w:val="1"/>
      <w:numFmt w:val="bullet"/>
      <w:lvlText w:val="✓"/>
      <w:lvlJc w:val="left"/>
      <w:pPr>
        <w:ind w:left="1080" w:hanging="480"/>
      </w:pPr>
      <w:rPr>
        <w:rFonts w:ascii="Noto Sans Symbols" w:eastAsia="Noto Sans Symbols" w:hAnsi="Noto Sans Symbols" w:cs="Noto Sans Symbols"/>
        <w:vertAlign w:val="baseline"/>
      </w:rPr>
    </w:lvl>
    <w:lvl w:ilvl="1">
      <w:start w:val="1"/>
      <w:numFmt w:val="bullet"/>
      <w:lvlText w:val="■"/>
      <w:lvlJc w:val="left"/>
      <w:pPr>
        <w:ind w:left="1560" w:hanging="480"/>
      </w:pPr>
      <w:rPr>
        <w:rFonts w:ascii="Noto Sans Symbols" w:eastAsia="Noto Sans Symbols" w:hAnsi="Noto Sans Symbols" w:cs="Noto Sans Symbols"/>
        <w:vertAlign w:val="baseline"/>
      </w:rPr>
    </w:lvl>
    <w:lvl w:ilvl="2">
      <w:start w:val="1"/>
      <w:numFmt w:val="bullet"/>
      <w:lvlText w:val="◆"/>
      <w:lvlJc w:val="left"/>
      <w:pPr>
        <w:ind w:left="2040" w:hanging="480"/>
      </w:pPr>
      <w:rPr>
        <w:rFonts w:ascii="Noto Sans Symbols" w:eastAsia="Noto Sans Symbols" w:hAnsi="Noto Sans Symbols" w:cs="Noto Sans Symbols"/>
        <w:vertAlign w:val="baseline"/>
      </w:rPr>
    </w:lvl>
    <w:lvl w:ilvl="3">
      <w:start w:val="1"/>
      <w:numFmt w:val="bullet"/>
      <w:lvlText w:val="●"/>
      <w:lvlJc w:val="left"/>
      <w:pPr>
        <w:ind w:left="2520" w:hanging="480"/>
      </w:pPr>
      <w:rPr>
        <w:rFonts w:ascii="Noto Sans Symbols" w:eastAsia="Noto Sans Symbols" w:hAnsi="Noto Sans Symbols" w:cs="Noto Sans Symbols"/>
        <w:vertAlign w:val="baseline"/>
      </w:rPr>
    </w:lvl>
    <w:lvl w:ilvl="4">
      <w:start w:val="1"/>
      <w:numFmt w:val="bullet"/>
      <w:lvlText w:val="■"/>
      <w:lvlJc w:val="left"/>
      <w:pPr>
        <w:ind w:left="3000" w:hanging="480"/>
      </w:pPr>
      <w:rPr>
        <w:rFonts w:ascii="Noto Sans Symbols" w:eastAsia="Noto Sans Symbols" w:hAnsi="Noto Sans Symbols" w:cs="Noto Sans Symbols"/>
        <w:vertAlign w:val="baseline"/>
      </w:rPr>
    </w:lvl>
    <w:lvl w:ilvl="5">
      <w:start w:val="1"/>
      <w:numFmt w:val="bullet"/>
      <w:lvlText w:val="◆"/>
      <w:lvlJc w:val="left"/>
      <w:pPr>
        <w:ind w:left="3480" w:hanging="480"/>
      </w:pPr>
      <w:rPr>
        <w:rFonts w:ascii="Noto Sans Symbols" w:eastAsia="Noto Sans Symbols" w:hAnsi="Noto Sans Symbols" w:cs="Noto Sans Symbols"/>
        <w:vertAlign w:val="baseline"/>
      </w:rPr>
    </w:lvl>
    <w:lvl w:ilvl="6">
      <w:start w:val="1"/>
      <w:numFmt w:val="bullet"/>
      <w:lvlText w:val="●"/>
      <w:lvlJc w:val="left"/>
      <w:pPr>
        <w:ind w:left="3960" w:hanging="480"/>
      </w:pPr>
      <w:rPr>
        <w:rFonts w:ascii="Noto Sans Symbols" w:eastAsia="Noto Sans Symbols" w:hAnsi="Noto Sans Symbols" w:cs="Noto Sans Symbols"/>
        <w:vertAlign w:val="baseline"/>
      </w:rPr>
    </w:lvl>
    <w:lvl w:ilvl="7">
      <w:start w:val="1"/>
      <w:numFmt w:val="bullet"/>
      <w:lvlText w:val="■"/>
      <w:lvlJc w:val="left"/>
      <w:pPr>
        <w:ind w:left="4440" w:hanging="480"/>
      </w:pPr>
      <w:rPr>
        <w:rFonts w:ascii="Noto Sans Symbols" w:eastAsia="Noto Sans Symbols" w:hAnsi="Noto Sans Symbols" w:cs="Noto Sans Symbols"/>
        <w:vertAlign w:val="baseline"/>
      </w:rPr>
    </w:lvl>
    <w:lvl w:ilvl="8">
      <w:start w:val="1"/>
      <w:numFmt w:val="bullet"/>
      <w:lvlText w:val="◆"/>
      <w:lvlJc w:val="left"/>
      <w:pPr>
        <w:ind w:left="4920" w:hanging="480"/>
      </w:pPr>
      <w:rPr>
        <w:rFonts w:ascii="Noto Sans Symbols" w:eastAsia="Noto Sans Symbols" w:hAnsi="Noto Sans Symbols" w:cs="Noto Sans Symbols"/>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E02FC"/>
    <w:rsid w:val="005F42A2"/>
    <w:rsid w:val="0077243A"/>
    <w:rsid w:val="007E02FC"/>
    <w:rsid w:val="00956B56"/>
    <w:rsid w:val="00C74300"/>
    <w:rsid w:val="00E17F8C"/>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4C46"/>
  <w15:docId w15:val="{38F80D2E-A809-488E-B236-BCD0A802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Derek</cp:lastModifiedBy>
  <cp:revision>3</cp:revision>
  <dcterms:created xsi:type="dcterms:W3CDTF">2018-02-07T07:17:00Z</dcterms:created>
  <dcterms:modified xsi:type="dcterms:W3CDTF">2018-02-07T07:43:00Z</dcterms:modified>
</cp:coreProperties>
</file>